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56" w:rsidRPr="000A2A71" w:rsidRDefault="00566056" w:rsidP="0003254A">
      <w:pPr>
        <w:spacing w:after="0" w:line="276" w:lineRule="auto"/>
        <w:jc w:val="center"/>
        <w:rPr>
          <w:rFonts w:ascii="Nikosh" w:hAnsi="Nikosh" w:cs="Nikosh"/>
          <w:b/>
          <w:sz w:val="36"/>
          <w:szCs w:val="40"/>
        </w:rPr>
      </w:pPr>
      <w:r w:rsidRPr="000A2A71">
        <w:rPr>
          <w:rFonts w:ascii="Nikosh" w:hAnsi="Nikosh" w:cs="Nikosh"/>
          <w:b/>
          <w:sz w:val="36"/>
          <w:szCs w:val="40"/>
        </w:rPr>
        <w:t xml:space="preserve">বাংলাদেশ পর্যটন করপোরেশন </w:t>
      </w:r>
    </w:p>
    <w:p w:rsidR="00566056" w:rsidRPr="000A2A71" w:rsidRDefault="00566056" w:rsidP="0003254A">
      <w:pPr>
        <w:spacing w:after="0" w:line="276" w:lineRule="auto"/>
        <w:jc w:val="center"/>
        <w:rPr>
          <w:rFonts w:ascii="Nikosh" w:hAnsi="Nikosh" w:cs="Nikosh"/>
          <w:b/>
          <w:sz w:val="36"/>
          <w:szCs w:val="40"/>
        </w:rPr>
      </w:pPr>
      <w:r w:rsidRPr="000A2A71">
        <w:rPr>
          <w:rFonts w:ascii="Nikosh" w:hAnsi="Nikosh" w:cs="Nikosh"/>
          <w:b/>
          <w:sz w:val="36"/>
          <w:szCs w:val="40"/>
        </w:rPr>
        <w:t>বিপণন বিভাগ, প্রধান কার্যালয়</w:t>
      </w:r>
    </w:p>
    <w:p w:rsidR="00566056" w:rsidRPr="000A2A71" w:rsidRDefault="00566056" w:rsidP="0003254A">
      <w:pPr>
        <w:spacing w:after="0" w:line="276" w:lineRule="auto"/>
        <w:jc w:val="center"/>
        <w:rPr>
          <w:rFonts w:ascii="Nikosh" w:hAnsi="Nikosh" w:cs="Nikosh"/>
          <w:b/>
          <w:sz w:val="36"/>
          <w:szCs w:val="40"/>
        </w:rPr>
      </w:pPr>
      <w:r w:rsidRPr="000A2A71">
        <w:rPr>
          <w:rFonts w:ascii="Nikosh" w:hAnsi="Nikosh" w:cs="Nikosh"/>
          <w:b/>
          <w:sz w:val="36"/>
          <w:szCs w:val="40"/>
        </w:rPr>
        <w:t>মহাখালী বা/এ, ঢাকা-১২১২</w:t>
      </w:r>
    </w:p>
    <w:p w:rsidR="00566056" w:rsidRPr="000A2A71" w:rsidRDefault="00566056" w:rsidP="0003254A">
      <w:pPr>
        <w:spacing w:after="0" w:line="276" w:lineRule="auto"/>
        <w:jc w:val="center"/>
        <w:rPr>
          <w:rFonts w:ascii="Nikosh" w:hAnsi="Nikosh" w:cs="Nikosh"/>
          <w:b/>
          <w:sz w:val="36"/>
          <w:szCs w:val="40"/>
          <w:u w:val="single"/>
        </w:rPr>
      </w:pPr>
      <w:r w:rsidRPr="000A2A71">
        <w:rPr>
          <w:rFonts w:ascii="Nikosh" w:hAnsi="Nikosh" w:cs="Nikosh"/>
          <w:b/>
          <w:sz w:val="36"/>
          <w:szCs w:val="40"/>
          <w:u w:val="single"/>
        </w:rPr>
        <w:t>বাংলাদেশ পর্যটন করপোরেশন এর বিপণন নীতিমালা</w:t>
      </w:r>
    </w:p>
    <w:p w:rsidR="00566056" w:rsidRPr="000A2A71" w:rsidRDefault="00566056" w:rsidP="0003254A">
      <w:pPr>
        <w:spacing w:after="0" w:line="276" w:lineRule="auto"/>
        <w:jc w:val="center"/>
        <w:rPr>
          <w:rFonts w:ascii="Nikosh" w:hAnsi="Nikosh" w:cs="Nikosh"/>
          <w:b/>
          <w:sz w:val="32"/>
          <w:szCs w:val="32"/>
          <w:u w:val="single"/>
        </w:rPr>
      </w:pPr>
      <w:r w:rsidRPr="000A2A71">
        <w:rPr>
          <w:rFonts w:ascii="Nikosh" w:hAnsi="Nikosh" w:cs="Nikosh"/>
          <w:b/>
          <w:sz w:val="40"/>
          <w:szCs w:val="40"/>
          <w:u w:val="single"/>
        </w:rPr>
        <w:t>(খসড়া)</w:t>
      </w:r>
    </w:p>
    <w:p w:rsidR="00566056" w:rsidRPr="000A2A71" w:rsidRDefault="00566056" w:rsidP="0003254A">
      <w:pPr>
        <w:spacing w:after="0" w:line="276" w:lineRule="auto"/>
        <w:jc w:val="both"/>
        <w:rPr>
          <w:rFonts w:ascii="Nikosh" w:hAnsi="Nikosh" w:cs="Nikosh"/>
          <w:b/>
          <w:sz w:val="30"/>
          <w:szCs w:val="32"/>
        </w:rPr>
      </w:pPr>
      <w:r w:rsidRPr="000A2A71">
        <w:rPr>
          <w:rFonts w:ascii="Nikosh" w:hAnsi="Nikosh" w:cs="Nikosh"/>
          <w:b/>
          <w:sz w:val="30"/>
          <w:szCs w:val="32"/>
        </w:rPr>
        <w:t>১. ভূমিকা</w:t>
      </w:r>
    </w:p>
    <w:p w:rsidR="00566056" w:rsidRDefault="00566056" w:rsidP="0003254A">
      <w:pPr>
        <w:spacing w:after="0" w:line="276" w:lineRule="auto"/>
        <w:ind w:firstLine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বর্তমান বিশ্বে পর্যটন একটি একক বৃহত্তম শিল্প। সারা বিশ্বে প্রতি ১০</w:t>
      </w:r>
      <w:r w:rsidR="00276EA0">
        <w:rPr>
          <w:rFonts w:ascii="Nikosh" w:hAnsi="Nikosh" w:cs="Nikosh"/>
          <w:sz w:val="30"/>
          <w:szCs w:val="32"/>
        </w:rPr>
        <w:t xml:space="preserve"> </w:t>
      </w:r>
      <w:r w:rsidRPr="000A2A71">
        <w:rPr>
          <w:rFonts w:ascii="Nikosh" w:hAnsi="Nikosh" w:cs="Nikosh"/>
          <w:sz w:val="30"/>
          <w:szCs w:val="32"/>
        </w:rPr>
        <w:t>জন কর্মজীবির মধ্যে ০১</w:t>
      </w:r>
      <w:r w:rsidR="00276EA0">
        <w:rPr>
          <w:rFonts w:ascii="Nikosh" w:hAnsi="Nikosh" w:cs="Nikosh"/>
          <w:sz w:val="30"/>
          <w:szCs w:val="32"/>
        </w:rPr>
        <w:t xml:space="preserve"> </w:t>
      </w:r>
      <w:r w:rsidRPr="000A2A71">
        <w:rPr>
          <w:rFonts w:ascii="Nikosh" w:hAnsi="Nikosh" w:cs="Nikosh"/>
          <w:sz w:val="30"/>
          <w:szCs w:val="32"/>
        </w:rPr>
        <w:t>জন পর্যটন শিল্পে জড়িত। পর্যটন একটি শ্রমঘন শিল্প হওয়াতে এ শিল্পের মাধ্যমে ব্যাপক কর্মসংস্থান সৃষ্টি, দারিদ্র বিমোচন তথা আর্থ সামাজিক উন্নয়ন সম্ভব। এ লক্ষ্যকে সামনে রেখে ১৯৭২ সালে</w:t>
      </w:r>
      <w:r w:rsidR="0061731D">
        <w:rPr>
          <w:rFonts w:ascii="Nikosh" w:hAnsi="Nikosh" w:cs="Nikosh"/>
          <w:sz w:val="30"/>
          <w:szCs w:val="32"/>
        </w:rPr>
        <w:t xml:space="preserve"> </w:t>
      </w:r>
      <w:r w:rsidR="0013138E" w:rsidRPr="000A2A71">
        <w:rPr>
          <w:rFonts w:ascii="Nikosh" w:hAnsi="Nikosh" w:cs="Nikosh"/>
          <w:sz w:val="30"/>
          <w:szCs w:val="32"/>
        </w:rPr>
        <w:t xml:space="preserve">জাতির পিতা </w:t>
      </w:r>
      <w:r w:rsidR="002E6121" w:rsidRPr="000A2A71">
        <w:rPr>
          <w:rFonts w:ascii="Nikosh" w:hAnsi="Nikosh" w:cs="Nikosh"/>
          <w:sz w:val="30"/>
          <w:szCs w:val="32"/>
        </w:rPr>
        <w:t>বঙ্গবন্ধু শেখ মুজিবুর রহমান বাংলাদেশ পর্যটন করপোরেশন</w:t>
      </w:r>
      <w:r w:rsidR="002868AB" w:rsidRPr="000A2A71">
        <w:rPr>
          <w:rFonts w:ascii="Nikosh" w:hAnsi="Nikosh" w:cs="Nikosh"/>
          <w:sz w:val="30"/>
          <w:szCs w:val="32"/>
        </w:rPr>
        <w:t xml:space="preserve"> (বাপক)</w:t>
      </w:r>
      <w:r w:rsidR="002E6121" w:rsidRPr="000A2A71">
        <w:rPr>
          <w:rFonts w:ascii="Nikosh" w:hAnsi="Nikosh" w:cs="Nikosh"/>
          <w:sz w:val="30"/>
          <w:szCs w:val="32"/>
        </w:rPr>
        <w:t xml:space="preserve"> প্রতিষ্ঠা করেন।</w:t>
      </w:r>
      <w:r w:rsidR="0061731D">
        <w:rPr>
          <w:rFonts w:ascii="Nikosh" w:hAnsi="Nikosh" w:cs="Nikosh"/>
          <w:sz w:val="30"/>
          <w:szCs w:val="32"/>
        </w:rPr>
        <w:t xml:space="preserve"> </w:t>
      </w:r>
      <w:r w:rsidR="002868AB" w:rsidRPr="000A2A71">
        <w:rPr>
          <w:rFonts w:ascii="Nikosh" w:hAnsi="Nikosh" w:cs="Nikosh"/>
          <w:sz w:val="30"/>
          <w:szCs w:val="32"/>
        </w:rPr>
        <w:t>প্রতিষ্ঠার</w:t>
      </w:r>
      <w:r w:rsidR="002E6121" w:rsidRPr="000A2A71">
        <w:rPr>
          <w:rFonts w:ascii="Nikosh" w:hAnsi="Nikosh" w:cs="Nikosh"/>
          <w:sz w:val="30"/>
          <w:szCs w:val="32"/>
        </w:rPr>
        <w:t xml:space="preserve"> পর থেকে</w:t>
      </w:r>
      <w:r w:rsidRPr="000A2A71">
        <w:rPr>
          <w:rFonts w:ascii="Nikosh" w:hAnsi="Nikosh" w:cs="Nikosh"/>
          <w:sz w:val="30"/>
          <w:szCs w:val="32"/>
        </w:rPr>
        <w:t xml:space="preserve"> বাংলাদেশ পর্যটন করপোরেশন</w:t>
      </w:r>
      <w:r w:rsidR="002868AB" w:rsidRPr="000A2A71">
        <w:rPr>
          <w:rFonts w:ascii="Nikosh" w:hAnsi="Nikosh" w:cs="Nikosh"/>
          <w:sz w:val="30"/>
          <w:szCs w:val="32"/>
        </w:rPr>
        <w:t xml:space="preserve"> এই শিল্পের উন্নয়নে</w:t>
      </w:r>
      <w:r w:rsidRPr="000A2A71">
        <w:rPr>
          <w:rFonts w:ascii="Nikosh" w:hAnsi="Nikosh" w:cs="Nikosh"/>
          <w:sz w:val="30"/>
          <w:szCs w:val="32"/>
        </w:rPr>
        <w:t xml:space="preserve"> নিরলসভাবে কাজ করে যাচ্ছে। দেশের পর্যটন শিল্পের উন্নয়নের পথিকৃৎ হিসেবে বাপক দেশের বিভিন্ন দর্শনীয় স্থানে/পর্যটন সাইটে হোটেল, মোটেল,</w:t>
      </w:r>
      <w:r w:rsidR="0064607D" w:rsidRPr="000A2A71">
        <w:rPr>
          <w:rFonts w:ascii="Nikosh" w:hAnsi="Nikosh" w:cs="Nikosh"/>
          <w:sz w:val="30"/>
          <w:szCs w:val="32"/>
        </w:rPr>
        <w:t xml:space="preserve"> রিসোর্ট, শুল্কমুক্ত </w:t>
      </w:r>
      <w:r w:rsidR="00BC49C1" w:rsidRPr="000A2A71">
        <w:rPr>
          <w:rFonts w:ascii="Nikosh" w:hAnsi="Nikosh" w:cs="Nikosh"/>
          <w:sz w:val="30"/>
          <w:szCs w:val="32"/>
        </w:rPr>
        <w:t>কার্যক্রম</w:t>
      </w:r>
      <w:r w:rsidR="0064607D" w:rsidRPr="000A2A71">
        <w:rPr>
          <w:rFonts w:ascii="Nikosh" w:hAnsi="Nikosh" w:cs="Nikosh"/>
          <w:sz w:val="30"/>
          <w:szCs w:val="32"/>
        </w:rPr>
        <w:t>,</w:t>
      </w:r>
      <w:r w:rsidRPr="000A2A71">
        <w:rPr>
          <w:rFonts w:ascii="Nikosh" w:hAnsi="Nikosh" w:cs="Nikosh"/>
          <w:sz w:val="30"/>
          <w:szCs w:val="32"/>
        </w:rPr>
        <w:t xml:space="preserve"> বার, </w:t>
      </w:r>
      <w:r w:rsidR="00DE662F" w:rsidRPr="000A2A71">
        <w:rPr>
          <w:rFonts w:ascii="Nikosh" w:hAnsi="Nikosh" w:cs="Nikosh"/>
          <w:sz w:val="30"/>
          <w:szCs w:val="32"/>
        </w:rPr>
        <w:t>রেস্টুরেন্ট</w:t>
      </w:r>
      <w:r w:rsidRPr="000A2A71">
        <w:rPr>
          <w:rFonts w:ascii="Nikosh" w:hAnsi="Nikosh" w:cs="Nikosh"/>
          <w:sz w:val="30"/>
          <w:szCs w:val="32"/>
        </w:rPr>
        <w:t xml:space="preserve">, পিকনিক স্পট </w:t>
      </w:r>
      <w:r w:rsidR="00EF2039" w:rsidRPr="000A2A71">
        <w:rPr>
          <w:rFonts w:ascii="Nikosh" w:hAnsi="Nikosh" w:cs="Nikosh"/>
          <w:sz w:val="30"/>
          <w:szCs w:val="32"/>
        </w:rPr>
        <w:t>প্রভৃতি</w:t>
      </w:r>
      <w:r w:rsidRPr="000A2A71">
        <w:rPr>
          <w:rFonts w:ascii="Nikosh" w:hAnsi="Nikosh" w:cs="Nikosh"/>
          <w:sz w:val="30"/>
          <w:szCs w:val="32"/>
        </w:rPr>
        <w:t xml:space="preserve"> সৃষ্টি করে আসছে। বর্তমানে সংস্থার ইউনিটগুলোকে লাভজনক করার</w:t>
      </w:r>
      <w:r w:rsidR="002868AB" w:rsidRPr="000A2A71">
        <w:rPr>
          <w:rFonts w:ascii="Nikosh" w:hAnsi="Nikosh" w:cs="Nikosh"/>
          <w:sz w:val="30"/>
          <w:szCs w:val="32"/>
        </w:rPr>
        <w:t>/রাখার</w:t>
      </w:r>
      <w:r w:rsidRPr="000A2A71">
        <w:rPr>
          <w:rFonts w:ascii="Nikosh" w:hAnsi="Nikosh" w:cs="Nikosh"/>
          <w:sz w:val="30"/>
          <w:szCs w:val="32"/>
        </w:rPr>
        <w:t xml:space="preserve"> জন্য বাণিজ্যিক প্রচার ও প্রসার একান্তভাবে জরুরি।</w:t>
      </w:r>
      <w:r w:rsidR="002E6121" w:rsidRPr="000A2A71">
        <w:rPr>
          <w:rFonts w:ascii="Nikosh" w:hAnsi="Nikosh" w:cs="Nikosh"/>
          <w:sz w:val="30"/>
          <w:szCs w:val="32"/>
        </w:rPr>
        <w:t xml:space="preserve"> দেশে</w:t>
      </w:r>
      <w:r w:rsidR="00276EA0">
        <w:rPr>
          <w:rFonts w:ascii="Nikosh" w:hAnsi="Nikosh" w:cs="Nikosh"/>
          <w:sz w:val="30"/>
          <w:szCs w:val="32"/>
        </w:rPr>
        <w:t xml:space="preserve"> </w:t>
      </w:r>
      <w:r w:rsidR="002E6121" w:rsidRPr="000A2A71">
        <w:rPr>
          <w:rFonts w:ascii="Nikosh" w:hAnsi="Nikosh" w:cs="Nikosh"/>
          <w:sz w:val="30"/>
          <w:szCs w:val="32"/>
        </w:rPr>
        <w:t xml:space="preserve">বেসরকারি খাতে </w:t>
      </w:r>
      <w:r w:rsidRPr="000A2A71">
        <w:rPr>
          <w:rFonts w:ascii="Nikosh" w:hAnsi="Nikosh" w:cs="Nikosh"/>
          <w:sz w:val="30"/>
          <w:szCs w:val="32"/>
        </w:rPr>
        <w:t>পর্যটন</w:t>
      </w:r>
      <w:r w:rsidR="002E6121" w:rsidRPr="000A2A71">
        <w:rPr>
          <w:rFonts w:ascii="Nikosh" w:hAnsi="Nikosh" w:cs="Nikosh"/>
          <w:sz w:val="30"/>
          <w:szCs w:val="32"/>
        </w:rPr>
        <w:t xml:space="preserve"> অবকাঠামোর ব্যাপক বিস্তৃতির ফলে</w:t>
      </w:r>
      <w:r w:rsidR="0009699E" w:rsidRPr="000A2A71">
        <w:rPr>
          <w:rFonts w:ascii="Nikosh" w:hAnsi="Nikosh" w:cs="Nikosh"/>
          <w:sz w:val="30"/>
          <w:szCs w:val="32"/>
        </w:rPr>
        <w:t xml:space="preserve"> ক্রমবর্ধমান</w:t>
      </w:r>
      <w:r w:rsidR="00746958">
        <w:rPr>
          <w:rFonts w:ascii="Nikosh" w:hAnsi="Nikosh" w:cs="Nikosh"/>
          <w:sz w:val="30"/>
          <w:szCs w:val="32"/>
        </w:rPr>
        <w:t xml:space="preserve"> </w:t>
      </w:r>
      <w:r w:rsidR="0009699E" w:rsidRPr="000A2A71">
        <w:rPr>
          <w:rFonts w:ascii="Nikosh" w:hAnsi="Nikosh" w:cs="Nikosh"/>
          <w:sz w:val="30"/>
          <w:szCs w:val="32"/>
        </w:rPr>
        <w:t>প্রতিযোগিতার মুখে</w:t>
      </w:r>
      <w:r w:rsidR="00746958">
        <w:rPr>
          <w:rFonts w:ascii="Nikosh" w:hAnsi="Nikosh" w:cs="Nikosh"/>
          <w:sz w:val="30"/>
          <w:szCs w:val="32"/>
        </w:rPr>
        <w:t xml:space="preserve"> </w:t>
      </w:r>
      <w:r w:rsidR="002E6121" w:rsidRPr="000A2A71">
        <w:rPr>
          <w:rFonts w:ascii="Nikosh" w:hAnsi="Nikosh" w:cs="Nikosh"/>
          <w:sz w:val="30"/>
          <w:szCs w:val="32"/>
        </w:rPr>
        <w:t xml:space="preserve">সরকারি প্রতিষ্ঠান বাংলাদেশ পর্যটন </w:t>
      </w:r>
      <w:r w:rsidR="00D525E0" w:rsidRPr="000A2A71">
        <w:rPr>
          <w:rFonts w:ascii="Nikosh" w:hAnsi="Nikosh" w:cs="Nikosh"/>
          <w:sz w:val="30"/>
          <w:szCs w:val="32"/>
        </w:rPr>
        <w:t>করপোরেশনের</w:t>
      </w:r>
      <w:r w:rsidR="00F80F6B" w:rsidRPr="000A2A71">
        <w:rPr>
          <w:rFonts w:ascii="Nikosh" w:hAnsi="Nikosh" w:cs="Nikosh"/>
          <w:sz w:val="30"/>
          <w:szCs w:val="32"/>
        </w:rPr>
        <w:t xml:space="preserve"> </w:t>
      </w:r>
      <w:r w:rsidR="00F31C54" w:rsidRPr="000A2A71">
        <w:rPr>
          <w:rFonts w:ascii="Nikosh" w:hAnsi="Nikosh" w:cs="Nikosh"/>
          <w:sz w:val="30"/>
          <w:szCs w:val="32"/>
        </w:rPr>
        <w:t>প্রবৃদ্ধি</w:t>
      </w:r>
      <w:r w:rsidR="00D525E0" w:rsidRPr="000A2A71">
        <w:rPr>
          <w:rFonts w:ascii="Nikosh" w:hAnsi="Nikosh" w:cs="Nikosh"/>
          <w:sz w:val="30"/>
          <w:szCs w:val="32"/>
        </w:rPr>
        <w:t>র</w:t>
      </w:r>
      <w:r w:rsidR="002868AB" w:rsidRPr="000A2A71">
        <w:rPr>
          <w:rFonts w:ascii="Nikosh" w:hAnsi="Nikosh" w:cs="Nikosh"/>
          <w:sz w:val="30"/>
          <w:szCs w:val="32"/>
        </w:rPr>
        <w:t xml:space="preserve"> ধারাবাহিকতা রক্ষার জন্য </w:t>
      </w:r>
      <w:r w:rsidR="00F8789B" w:rsidRPr="000A2A71">
        <w:rPr>
          <w:rFonts w:ascii="Nikosh" w:hAnsi="Nikosh" w:cs="Nikosh"/>
          <w:sz w:val="30"/>
          <w:szCs w:val="32"/>
        </w:rPr>
        <w:t>এ</w:t>
      </w:r>
      <w:r w:rsidRPr="000A2A71">
        <w:rPr>
          <w:rFonts w:ascii="Nikosh" w:hAnsi="Nikosh" w:cs="Nikosh"/>
          <w:sz w:val="30"/>
          <w:szCs w:val="32"/>
        </w:rPr>
        <w:t xml:space="preserve"> বিপণন নীতিমালা প্রণয়ন করা হয়েছে। </w:t>
      </w:r>
    </w:p>
    <w:p w:rsidR="0049604F" w:rsidRPr="0049604F" w:rsidRDefault="0049604F" w:rsidP="0003254A">
      <w:pPr>
        <w:spacing w:after="0" w:line="276" w:lineRule="auto"/>
        <w:ind w:firstLine="720"/>
        <w:jc w:val="both"/>
        <w:rPr>
          <w:rFonts w:ascii="Nikosh" w:hAnsi="Nikosh" w:cs="Nikosh"/>
          <w:sz w:val="10"/>
          <w:szCs w:val="32"/>
        </w:rPr>
      </w:pPr>
    </w:p>
    <w:p w:rsidR="00566056" w:rsidRPr="000A2A71" w:rsidRDefault="00566056" w:rsidP="0003254A">
      <w:pPr>
        <w:spacing w:after="0" w:line="276" w:lineRule="auto"/>
        <w:jc w:val="both"/>
        <w:rPr>
          <w:rFonts w:ascii="Nikosh" w:hAnsi="Nikosh" w:cs="Nikosh"/>
          <w:b/>
          <w:sz w:val="30"/>
          <w:szCs w:val="32"/>
        </w:rPr>
      </w:pPr>
      <w:r w:rsidRPr="000A2A71">
        <w:rPr>
          <w:rFonts w:ascii="Nikosh" w:hAnsi="Nikosh" w:cs="Nikosh"/>
          <w:b/>
          <w:sz w:val="30"/>
          <w:szCs w:val="32"/>
        </w:rPr>
        <w:t xml:space="preserve">২.বিপণন নীতিমালার </w:t>
      </w:r>
      <w:r w:rsidR="00485F51" w:rsidRPr="000A2A71">
        <w:rPr>
          <w:rFonts w:ascii="Nikosh" w:hAnsi="Nikosh" w:cs="Nikosh"/>
          <w:b/>
          <w:sz w:val="30"/>
          <w:szCs w:val="32"/>
        </w:rPr>
        <w:t>লক্ষ্য</w:t>
      </w:r>
    </w:p>
    <w:p w:rsidR="00566056" w:rsidRPr="000A2A71" w:rsidRDefault="00566056" w:rsidP="009A384A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(ক) বাপক কর্তৃক সৃষ্</w:t>
      </w:r>
      <w:proofErr w:type="gramStart"/>
      <w:r w:rsidRPr="000A2A71">
        <w:rPr>
          <w:rFonts w:ascii="Nikosh" w:hAnsi="Nikosh" w:cs="Nikosh"/>
          <w:sz w:val="30"/>
          <w:szCs w:val="32"/>
        </w:rPr>
        <w:t>ট  স</w:t>
      </w:r>
      <w:proofErr w:type="gramEnd"/>
      <w:r w:rsidRPr="000A2A71">
        <w:rPr>
          <w:rFonts w:ascii="Nikosh" w:hAnsi="Nikosh" w:cs="Nikosh"/>
          <w:sz w:val="30"/>
          <w:szCs w:val="32"/>
        </w:rPr>
        <w:t>ুবিধাদির প্রচার ও বিপণন</w:t>
      </w:r>
      <w:r w:rsidR="00485F51" w:rsidRPr="000A2A71">
        <w:rPr>
          <w:rFonts w:ascii="Nikosh" w:hAnsi="Nikosh" w:cs="Nikosh"/>
          <w:sz w:val="30"/>
          <w:szCs w:val="32"/>
        </w:rPr>
        <w:t>;</w:t>
      </w:r>
    </w:p>
    <w:p w:rsidR="00566056" w:rsidRPr="000A2A71" w:rsidRDefault="00566056" w:rsidP="009A384A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(খ) বাপক এর হোটেল, মোটেল,</w:t>
      </w:r>
      <w:r w:rsidR="00501F26" w:rsidRPr="000A2A71">
        <w:rPr>
          <w:rFonts w:ascii="Nikosh" w:hAnsi="Nikosh" w:cs="Nikosh"/>
          <w:sz w:val="30"/>
          <w:szCs w:val="32"/>
        </w:rPr>
        <w:t xml:space="preserve"> </w:t>
      </w:r>
      <w:r w:rsidR="00C45CAA" w:rsidRPr="000A2A71">
        <w:rPr>
          <w:rFonts w:ascii="Nikosh" w:hAnsi="Nikosh" w:cs="Nikosh"/>
          <w:sz w:val="30"/>
          <w:szCs w:val="32"/>
        </w:rPr>
        <w:t>রেস্টুরেন্ট</w:t>
      </w:r>
      <w:r w:rsidR="003B00E5" w:rsidRPr="000A2A71">
        <w:rPr>
          <w:rFonts w:ascii="Nikosh" w:hAnsi="Nikosh" w:cs="Nikosh"/>
          <w:sz w:val="30"/>
          <w:szCs w:val="32"/>
        </w:rPr>
        <w:t xml:space="preserve"> ও </w:t>
      </w:r>
      <w:proofErr w:type="gramStart"/>
      <w:r w:rsidR="003B00E5" w:rsidRPr="000A2A71">
        <w:rPr>
          <w:rFonts w:ascii="Nikosh" w:hAnsi="Nikosh" w:cs="Nikosh"/>
          <w:sz w:val="30"/>
          <w:szCs w:val="32"/>
        </w:rPr>
        <w:t xml:space="preserve">বার </w:t>
      </w:r>
      <w:r w:rsidR="00C45CAA" w:rsidRPr="000A2A71">
        <w:rPr>
          <w:rFonts w:ascii="Nikosh" w:hAnsi="Nikosh" w:cs="Nikosh"/>
          <w:sz w:val="30"/>
          <w:szCs w:val="32"/>
        </w:rPr>
        <w:t>,</w:t>
      </w:r>
      <w:r w:rsidRPr="000A2A71">
        <w:rPr>
          <w:rFonts w:ascii="Nikosh" w:hAnsi="Nikosh" w:cs="Nikosh"/>
          <w:sz w:val="30"/>
          <w:szCs w:val="32"/>
        </w:rPr>
        <w:t>প</w:t>
      </w:r>
      <w:proofErr w:type="gramEnd"/>
      <w:r w:rsidRPr="000A2A71">
        <w:rPr>
          <w:rFonts w:ascii="Nikosh" w:hAnsi="Nikosh" w:cs="Nikosh"/>
          <w:sz w:val="30"/>
          <w:szCs w:val="32"/>
        </w:rPr>
        <w:t>িকনিক স্পট,</w:t>
      </w:r>
      <w:r w:rsidR="00F80F6B" w:rsidRPr="000A2A71">
        <w:rPr>
          <w:rFonts w:ascii="Nikosh" w:hAnsi="Nikosh" w:cs="Nikosh"/>
          <w:sz w:val="30"/>
          <w:szCs w:val="32"/>
        </w:rPr>
        <w:t xml:space="preserve"> </w:t>
      </w:r>
      <w:r w:rsidRPr="000A2A71">
        <w:rPr>
          <w:rFonts w:ascii="Nikosh" w:hAnsi="Nikosh" w:cs="Nikosh"/>
          <w:sz w:val="30"/>
          <w:szCs w:val="32"/>
        </w:rPr>
        <w:t>রিসোর্ট</w:t>
      </w:r>
      <w:r w:rsidR="00F80F6B" w:rsidRPr="000A2A71">
        <w:rPr>
          <w:rFonts w:ascii="Nikosh" w:hAnsi="Nikosh" w:cs="Nikosh"/>
          <w:sz w:val="30"/>
          <w:szCs w:val="32"/>
        </w:rPr>
        <w:t>, শুল্কমুক্ত কার্যক্রম</w:t>
      </w:r>
      <w:r w:rsidRPr="000A2A71">
        <w:rPr>
          <w:rFonts w:ascii="Nikosh" w:hAnsi="Nikosh" w:cs="Nikosh"/>
          <w:sz w:val="30"/>
          <w:szCs w:val="32"/>
        </w:rPr>
        <w:t xml:space="preserve"> </w:t>
      </w:r>
      <w:r w:rsidR="00C45CAA" w:rsidRPr="000A2A71">
        <w:rPr>
          <w:rFonts w:ascii="Nikosh" w:hAnsi="Nikosh" w:cs="Nikosh"/>
          <w:sz w:val="30"/>
          <w:szCs w:val="32"/>
        </w:rPr>
        <w:t>প্রভৃতির</w:t>
      </w:r>
      <w:r w:rsidRPr="000A2A71">
        <w:rPr>
          <w:rFonts w:ascii="Nikosh" w:hAnsi="Nikosh" w:cs="Nikosh"/>
          <w:sz w:val="30"/>
          <w:szCs w:val="32"/>
        </w:rPr>
        <w:t xml:space="preserve"> সুবিধাদি প্রচার ও বিপণনের মাধ্যমে আয় বৃদ্ধি</w:t>
      </w:r>
      <w:r w:rsidR="00485F51" w:rsidRPr="000A2A71">
        <w:rPr>
          <w:rFonts w:ascii="Nikosh" w:hAnsi="Nikosh" w:cs="Nikosh"/>
          <w:sz w:val="30"/>
          <w:szCs w:val="32"/>
        </w:rPr>
        <w:t>;</w:t>
      </w:r>
    </w:p>
    <w:p w:rsidR="00566056" w:rsidRPr="000A2A71" w:rsidRDefault="00566056" w:rsidP="009A384A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(গ) </w:t>
      </w:r>
      <w:r w:rsidR="00485F51" w:rsidRPr="000A2A71">
        <w:rPr>
          <w:rFonts w:ascii="Nikosh" w:hAnsi="Nikosh" w:cs="Nikosh"/>
          <w:sz w:val="30"/>
          <w:szCs w:val="32"/>
        </w:rPr>
        <w:t>বাংলাদেশ পর্যটন করপোরেশনকে</w:t>
      </w:r>
      <w:r w:rsidR="002868AB" w:rsidRPr="000A2A71">
        <w:rPr>
          <w:rFonts w:ascii="Nikosh" w:hAnsi="Nikosh" w:cs="Nikosh"/>
          <w:sz w:val="30"/>
          <w:szCs w:val="32"/>
        </w:rPr>
        <w:t xml:space="preserve"> একটি</w:t>
      </w:r>
      <w:r w:rsidR="00485F51" w:rsidRPr="000A2A71">
        <w:rPr>
          <w:rFonts w:ascii="Nikosh" w:hAnsi="Nikosh" w:cs="Nikosh"/>
          <w:sz w:val="30"/>
          <w:szCs w:val="32"/>
        </w:rPr>
        <w:t xml:space="preserve"> সেবাধর্মী ও লাভজনক প্রতিষ্ঠানে পরিণত করা</w:t>
      </w:r>
      <w:r w:rsidR="002868AB" w:rsidRPr="000A2A71">
        <w:rPr>
          <w:rFonts w:ascii="Nikosh" w:hAnsi="Nikosh" w:cs="Nikosh"/>
          <w:sz w:val="30"/>
          <w:szCs w:val="32"/>
        </w:rPr>
        <w:t xml:space="preserve"> এবং এর ধারাবাহিকতা রক্ষা করা</w:t>
      </w:r>
      <w:r w:rsidR="00485F51" w:rsidRPr="000A2A71">
        <w:rPr>
          <w:rFonts w:ascii="Nikosh" w:hAnsi="Nikosh" w:cs="Nikosh"/>
          <w:sz w:val="30"/>
          <w:szCs w:val="32"/>
        </w:rPr>
        <w:t>;</w:t>
      </w:r>
    </w:p>
    <w:p w:rsidR="00566056" w:rsidRPr="000A2A71" w:rsidRDefault="00566056" w:rsidP="009A384A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(ঘ) </w:t>
      </w:r>
      <w:r w:rsidR="00485F51" w:rsidRPr="000A2A71">
        <w:rPr>
          <w:rFonts w:ascii="Nikosh" w:hAnsi="Nikosh" w:cs="Nikosh"/>
          <w:sz w:val="30"/>
          <w:szCs w:val="32"/>
        </w:rPr>
        <w:t>নতুন পর্যটন স্থাপনা তৈরির জন্য বাংলাদেশ পর্যটন করপোরেশনের আর্থিক ভিত্তি মজবুত করা;</w:t>
      </w:r>
    </w:p>
    <w:p w:rsidR="00566056" w:rsidRDefault="00566056" w:rsidP="009A384A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(ঙ)</w:t>
      </w:r>
      <w:r w:rsidR="00276EA0">
        <w:rPr>
          <w:rFonts w:ascii="Nikosh" w:hAnsi="Nikosh" w:cs="Nikosh"/>
          <w:sz w:val="30"/>
          <w:szCs w:val="32"/>
        </w:rPr>
        <w:t xml:space="preserve"> </w:t>
      </w:r>
      <w:r w:rsidR="00296ED9" w:rsidRPr="000A2A71">
        <w:rPr>
          <w:rFonts w:ascii="Nikosh" w:hAnsi="Nikosh" w:cs="Nikosh"/>
          <w:sz w:val="30"/>
          <w:szCs w:val="32"/>
        </w:rPr>
        <w:t xml:space="preserve">বাংলাদেশকে এশিয়ার </w:t>
      </w:r>
      <w:r w:rsidR="002868AB" w:rsidRPr="000A2A71">
        <w:rPr>
          <w:rFonts w:ascii="Nikosh" w:hAnsi="Nikosh" w:cs="Nikosh"/>
          <w:sz w:val="30"/>
          <w:szCs w:val="32"/>
        </w:rPr>
        <w:t>একটি</w:t>
      </w:r>
      <w:r w:rsidR="00485F51" w:rsidRPr="000A2A71">
        <w:rPr>
          <w:rFonts w:ascii="Nikosh" w:hAnsi="Nikosh" w:cs="Nikosh"/>
          <w:sz w:val="30"/>
          <w:szCs w:val="32"/>
        </w:rPr>
        <w:t xml:space="preserve"> উত্তম পর্যটন গন</w:t>
      </w:r>
      <w:r w:rsidR="0097221C" w:rsidRPr="000A2A71">
        <w:rPr>
          <w:rFonts w:ascii="Nikosh" w:hAnsi="Nikosh" w:cs="Nikosh"/>
          <w:sz w:val="30"/>
          <w:szCs w:val="32"/>
        </w:rPr>
        <w:t xml:space="preserve">্তব্য হিসেবে </w:t>
      </w:r>
      <w:r w:rsidR="002A78C2" w:rsidRPr="000A2A71">
        <w:rPr>
          <w:rFonts w:ascii="Nikosh" w:hAnsi="Nikosh" w:cs="Nikosh"/>
          <w:sz w:val="30"/>
          <w:szCs w:val="32"/>
        </w:rPr>
        <w:t>পরিচিত</w:t>
      </w:r>
      <w:r w:rsidR="003A2F9F" w:rsidRPr="000A2A71">
        <w:rPr>
          <w:rFonts w:ascii="Nikosh" w:hAnsi="Nikosh" w:cs="Nikosh"/>
          <w:sz w:val="30"/>
          <w:szCs w:val="32"/>
        </w:rPr>
        <w:t xml:space="preserve"> বাংলাদেশে </w:t>
      </w:r>
      <w:r w:rsidR="0097221C" w:rsidRPr="000A2A71">
        <w:rPr>
          <w:rFonts w:ascii="Nikosh" w:hAnsi="Nikosh" w:cs="Nikosh"/>
          <w:sz w:val="30"/>
          <w:szCs w:val="32"/>
        </w:rPr>
        <w:t>পর্যটকদের আকৃষ্ট করা</w:t>
      </w:r>
      <w:r w:rsidRPr="000A2A71">
        <w:rPr>
          <w:rFonts w:ascii="Nikosh" w:hAnsi="Nikosh" w:cs="Nikosh"/>
          <w:sz w:val="30"/>
          <w:szCs w:val="32"/>
        </w:rPr>
        <w:t xml:space="preserve">।  </w:t>
      </w:r>
    </w:p>
    <w:p w:rsidR="0049604F" w:rsidRPr="0049604F" w:rsidRDefault="0049604F" w:rsidP="009A384A">
      <w:pPr>
        <w:spacing w:after="0" w:line="276" w:lineRule="auto"/>
        <w:ind w:left="270"/>
        <w:jc w:val="both"/>
        <w:rPr>
          <w:rFonts w:ascii="Nikosh" w:hAnsi="Nikosh" w:cs="Nikosh"/>
          <w:sz w:val="10"/>
          <w:szCs w:val="32"/>
        </w:rPr>
      </w:pPr>
    </w:p>
    <w:p w:rsidR="00566056" w:rsidRPr="000A2A71" w:rsidRDefault="00566056" w:rsidP="0003254A">
      <w:pPr>
        <w:spacing w:after="0" w:line="276" w:lineRule="auto"/>
        <w:jc w:val="both"/>
        <w:rPr>
          <w:rFonts w:ascii="Nikosh" w:hAnsi="Nikosh" w:cs="Nikosh"/>
          <w:b/>
          <w:sz w:val="30"/>
          <w:szCs w:val="32"/>
        </w:rPr>
      </w:pPr>
      <w:r w:rsidRPr="000A2A71">
        <w:rPr>
          <w:rFonts w:ascii="Nikosh" w:hAnsi="Nikosh" w:cs="Nikosh"/>
          <w:b/>
          <w:sz w:val="30"/>
          <w:szCs w:val="32"/>
        </w:rPr>
        <w:t>৩.</w:t>
      </w:r>
      <w:r w:rsidR="008C1519" w:rsidRPr="000A2A71">
        <w:rPr>
          <w:rFonts w:ascii="Nikosh" w:hAnsi="Nikosh" w:cs="Nikosh"/>
          <w:b/>
          <w:sz w:val="30"/>
          <w:szCs w:val="32"/>
        </w:rPr>
        <w:t>বিপণন নীতিমালার উদ্দেশ্য</w:t>
      </w:r>
    </w:p>
    <w:p w:rsidR="00566056" w:rsidRPr="000A2A71" w:rsidRDefault="008C1519" w:rsidP="009A384A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566056" w:rsidRPr="000A2A71">
        <w:rPr>
          <w:rFonts w:ascii="Nikosh" w:hAnsi="Nikosh" w:cs="Nikosh"/>
          <w:sz w:val="30"/>
          <w:szCs w:val="32"/>
        </w:rPr>
        <w:t>ক</w:t>
      </w:r>
      <w:r w:rsidRPr="000A2A71">
        <w:rPr>
          <w:rFonts w:ascii="Nikosh" w:hAnsi="Nikosh" w:cs="Nikosh"/>
          <w:sz w:val="30"/>
          <w:szCs w:val="32"/>
        </w:rPr>
        <w:t>)</w:t>
      </w:r>
      <w:r w:rsidR="00237F3A" w:rsidRPr="000A2A71">
        <w:rPr>
          <w:rFonts w:ascii="Nikosh" w:hAnsi="Nikosh" w:cs="Nikosh"/>
          <w:sz w:val="30"/>
          <w:szCs w:val="32"/>
        </w:rPr>
        <w:t xml:space="preserve"> বিদ্যমান </w:t>
      </w:r>
      <w:r w:rsidR="00887AD1" w:rsidRPr="000A2A71">
        <w:rPr>
          <w:rFonts w:ascii="Nikosh" w:hAnsi="Nikosh" w:cs="Nikosh"/>
          <w:sz w:val="30"/>
          <w:szCs w:val="32"/>
        </w:rPr>
        <w:t>পর্যটন বাজারে</w:t>
      </w:r>
      <w:r w:rsidR="00237F3A" w:rsidRPr="000A2A71">
        <w:rPr>
          <w:rFonts w:ascii="Nikosh" w:hAnsi="Nikosh" w:cs="Nikosh"/>
          <w:sz w:val="30"/>
          <w:szCs w:val="32"/>
        </w:rPr>
        <w:t xml:space="preserve"> বাপক এর বর্তমান অংশীদারিত্ব </w:t>
      </w:r>
      <w:r w:rsidR="003E12DD" w:rsidRPr="000A2A71">
        <w:rPr>
          <w:rFonts w:ascii="Nikosh" w:hAnsi="Nikosh" w:cs="Nikosh"/>
          <w:sz w:val="30"/>
          <w:szCs w:val="32"/>
        </w:rPr>
        <w:t>অব্যাহত</w:t>
      </w:r>
      <w:r w:rsidR="00237F3A" w:rsidRPr="000A2A71">
        <w:rPr>
          <w:rFonts w:ascii="Nikosh" w:hAnsi="Nikosh" w:cs="Nikosh"/>
          <w:sz w:val="30"/>
          <w:szCs w:val="32"/>
        </w:rPr>
        <w:t xml:space="preserve"> রাখা</w:t>
      </w:r>
      <w:r w:rsidR="0085531C" w:rsidRPr="000A2A71">
        <w:rPr>
          <w:rFonts w:ascii="Nikosh" w:hAnsi="Nikosh" w:cs="Nikosh"/>
          <w:sz w:val="30"/>
          <w:szCs w:val="32"/>
        </w:rPr>
        <w:t xml:space="preserve"> ও </w:t>
      </w:r>
      <w:r w:rsidRPr="000A2A71">
        <w:rPr>
          <w:rFonts w:ascii="Nikosh" w:hAnsi="Nikosh" w:cs="Nikosh"/>
          <w:sz w:val="30"/>
          <w:szCs w:val="32"/>
        </w:rPr>
        <w:t xml:space="preserve">সম্প্রসারণ এবং সম্প্রসারণশীল </w:t>
      </w:r>
      <w:r w:rsidR="00887AD1" w:rsidRPr="000A2A71">
        <w:rPr>
          <w:rFonts w:ascii="Nikosh" w:hAnsi="Nikosh" w:cs="Nikosh"/>
          <w:sz w:val="30"/>
          <w:szCs w:val="32"/>
        </w:rPr>
        <w:t xml:space="preserve">বাজারে </w:t>
      </w:r>
      <w:r w:rsidR="002868AB" w:rsidRPr="000A2A71">
        <w:rPr>
          <w:rFonts w:ascii="Nikosh" w:hAnsi="Nikosh" w:cs="Nikosh"/>
          <w:sz w:val="30"/>
          <w:szCs w:val="32"/>
        </w:rPr>
        <w:t>অংশীদারিত্ব</w:t>
      </w:r>
      <w:r w:rsidRPr="000A2A71">
        <w:rPr>
          <w:rFonts w:ascii="Nikosh" w:hAnsi="Nikosh" w:cs="Nikosh"/>
          <w:sz w:val="30"/>
          <w:szCs w:val="32"/>
        </w:rPr>
        <w:t xml:space="preserve"> বৃদ্ধি করা;</w:t>
      </w:r>
    </w:p>
    <w:p w:rsidR="00566056" w:rsidRPr="000A2A71" w:rsidRDefault="008C1519" w:rsidP="009A384A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566056" w:rsidRPr="000A2A71">
        <w:rPr>
          <w:rFonts w:ascii="Nikosh" w:hAnsi="Nikosh" w:cs="Nikosh"/>
          <w:sz w:val="30"/>
          <w:szCs w:val="32"/>
        </w:rPr>
        <w:t>খ</w:t>
      </w:r>
      <w:r w:rsidRPr="000A2A71">
        <w:rPr>
          <w:rFonts w:ascii="Nikosh" w:hAnsi="Nikosh" w:cs="Nikosh"/>
          <w:sz w:val="30"/>
          <w:szCs w:val="32"/>
        </w:rPr>
        <w:t>)</w:t>
      </w:r>
      <w:r w:rsidR="00D21A40" w:rsidRPr="000A2A71">
        <w:rPr>
          <w:rFonts w:ascii="Nikosh" w:hAnsi="Nikosh" w:cs="Nikosh"/>
          <w:sz w:val="30"/>
          <w:szCs w:val="32"/>
        </w:rPr>
        <w:t xml:space="preserve"> পর্যটন মৌসুমে </w:t>
      </w:r>
      <w:r w:rsidR="002868AB" w:rsidRPr="000A2A71">
        <w:rPr>
          <w:rFonts w:ascii="Nikosh" w:hAnsi="Nikosh" w:cs="Nikosh"/>
          <w:sz w:val="30"/>
          <w:szCs w:val="32"/>
        </w:rPr>
        <w:t>অকুপেন্সী হার</w:t>
      </w:r>
      <w:r w:rsidR="00B86764" w:rsidRPr="000A2A71">
        <w:rPr>
          <w:rFonts w:ascii="Nikosh" w:hAnsi="Nikosh" w:cs="Nikosh"/>
          <w:sz w:val="30"/>
          <w:szCs w:val="32"/>
        </w:rPr>
        <w:t>পর্যায়ক্রমে ৯০</w:t>
      </w:r>
      <w:r w:rsidR="00276EA0">
        <w:rPr>
          <w:rFonts w:ascii="Nikosh" w:hAnsi="Nikosh" w:cs="Nikosh"/>
          <w:sz w:val="30"/>
          <w:szCs w:val="32"/>
        </w:rPr>
        <w:t xml:space="preserve"> </w:t>
      </w:r>
      <w:r w:rsidR="00B86764" w:rsidRPr="000A2A71">
        <w:rPr>
          <w:rFonts w:ascii="Nikosh" w:hAnsi="Nikosh" w:cs="Nikosh"/>
          <w:sz w:val="30"/>
          <w:szCs w:val="32"/>
        </w:rPr>
        <w:t>শতাংশে এবং অমৌসুমে</w:t>
      </w:r>
      <w:r w:rsidR="00501F26" w:rsidRPr="000A2A71">
        <w:rPr>
          <w:rFonts w:ascii="Nikosh" w:hAnsi="Nikosh" w:cs="Nikosh"/>
          <w:sz w:val="30"/>
          <w:szCs w:val="32"/>
        </w:rPr>
        <w:t xml:space="preserve"> </w:t>
      </w:r>
      <w:r w:rsidR="002868AB" w:rsidRPr="000A2A71">
        <w:rPr>
          <w:rFonts w:ascii="Nikosh" w:hAnsi="Nikosh" w:cs="Nikosh"/>
          <w:sz w:val="30"/>
          <w:szCs w:val="32"/>
        </w:rPr>
        <w:t>অকুপেন্সী হার</w:t>
      </w:r>
      <w:r w:rsidR="00501F26" w:rsidRPr="000A2A71">
        <w:rPr>
          <w:rFonts w:ascii="Nikosh" w:hAnsi="Nikosh" w:cs="Nikosh"/>
          <w:sz w:val="30"/>
          <w:szCs w:val="32"/>
        </w:rPr>
        <w:t xml:space="preserve"> </w:t>
      </w:r>
      <w:r w:rsidR="002868AB" w:rsidRPr="000A2A71">
        <w:rPr>
          <w:rFonts w:ascii="Nikosh" w:hAnsi="Nikosh" w:cs="Nikosh"/>
          <w:b/>
          <w:sz w:val="30"/>
          <w:szCs w:val="32"/>
        </w:rPr>
        <w:t xml:space="preserve">পর্যায়ক্রমে </w:t>
      </w:r>
      <w:r w:rsidR="00B86764" w:rsidRPr="000A2A71">
        <w:rPr>
          <w:rFonts w:ascii="Nikosh" w:hAnsi="Nikosh" w:cs="Nikosh"/>
          <w:b/>
          <w:sz w:val="30"/>
          <w:szCs w:val="32"/>
        </w:rPr>
        <w:t>৭০</w:t>
      </w:r>
      <w:r w:rsidR="00276EA0">
        <w:rPr>
          <w:rFonts w:ascii="Nikosh" w:hAnsi="Nikosh" w:cs="Nikosh"/>
          <w:b/>
          <w:sz w:val="30"/>
          <w:szCs w:val="32"/>
        </w:rPr>
        <w:t xml:space="preserve"> </w:t>
      </w:r>
      <w:r w:rsidR="00B86764" w:rsidRPr="000A2A71">
        <w:rPr>
          <w:rFonts w:ascii="Nikosh" w:hAnsi="Nikosh" w:cs="Nikosh"/>
          <w:sz w:val="30"/>
          <w:szCs w:val="32"/>
        </w:rPr>
        <w:t>শতাংশে উন্নীত করা;</w:t>
      </w:r>
    </w:p>
    <w:p w:rsidR="00566056" w:rsidRPr="000A2A71" w:rsidRDefault="00145516" w:rsidP="009A384A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566056" w:rsidRPr="000A2A71">
        <w:rPr>
          <w:rFonts w:ascii="Nikosh" w:hAnsi="Nikosh" w:cs="Nikosh"/>
          <w:sz w:val="30"/>
          <w:szCs w:val="32"/>
        </w:rPr>
        <w:t>গ</w:t>
      </w:r>
      <w:r w:rsidRPr="000A2A71">
        <w:rPr>
          <w:rFonts w:ascii="Nikosh" w:hAnsi="Nikosh" w:cs="Nikosh"/>
          <w:sz w:val="30"/>
          <w:szCs w:val="32"/>
        </w:rPr>
        <w:t xml:space="preserve">) </w:t>
      </w:r>
      <w:r w:rsidR="002868AB" w:rsidRPr="000A2A71">
        <w:rPr>
          <w:rFonts w:ascii="Nikosh" w:hAnsi="Nikosh" w:cs="Nikosh"/>
          <w:sz w:val="30"/>
          <w:szCs w:val="32"/>
        </w:rPr>
        <w:t>অবস্থানকারী/অতিথিবৃন্দের</w:t>
      </w:r>
      <w:r w:rsidRPr="000A2A71">
        <w:rPr>
          <w:rFonts w:ascii="Nikosh" w:hAnsi="Nikosh" w:cs="Nikosh"/>
          <w:sz w:val="30"/>
          <w:szCs w:val="32"/>
        </w:rPr>
        <w:t xml:space="preserve"> গড় অবস্থানকাল ৩০</w:t>
      </w:r>
      <w:r w:rsidR="00501F26" w:rsidRPr="000A2A71">
        <w:rPr>
          <w:rFonts w:ascii="Nikosh" w:hAnsi="Nikosh" w:cs="Nikosh"/>
          <w:sz w:val="30"/>
          <w:szCs w:val="32"/>
        </w:rPr>
        <w:t xml:space="preserve"> </w:t>
      </w:r>
      <w:r w:rsidRPr="000A2A71">
        <w:rPr>
          <w:rFonts w:ascii="Nikosh" w:hAnsi="Nikosh" w:cs="Nikosh"/>
          <w:sz w:val="30"/>
          <w:szCs w:val="32"/>
        </w:rPr>
        <w:t>শতাংশ বৃদ্ধি করা;</w:t>
      </w:r>
    </w:p>
    <w:p w:rsidR="00566056" w:rsidRPr="000A2A71" w:rsidRDefault="00145516" w:rsidP="009A384A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314582" w:rsidRPr="000A2A71">
        <w:rPr>
          <w:rFonts w:ascii="Nikosh" w:hAnsi="Nikosh" w:cs="Nikosh"/>
          <w:sz w:val="30"/>
          <w:szCs w:val="32"/>
        </w:rPr>
        <w:t>ঘ</w:t>
      </w:r>
      <w:r w:rsidRPr="000A2A71">
        <w:rPr>
          <w:rFonts w:ascii="Nikosh" w:hAnsi="Nikosh" w:cs="Nikosh"/>
          <w:sz w:val="30"/>
          <w:szCs w:val="32"/>
        </w:rPr>
        <w:t>) হোটেল</w:t>
      </w:r>
      <w:proofErr w:type="gramStart"/>
      <w:r w:rsidR="00314582" w:rsidRPr="000A2A71">
        <w:rPr>
          <w:rFonts w:ascii="Nikosh" w:hAnsi="Nikosh" w:cs="Nikosh"/>
          <w:sz w:val="30"/>
          <w:szCs w:val="32"/>
        </w:rPr>
        <w:t>,</w:t>
      </w:r>
      <w:r w:rsidRPr="000A2A71">
        <w:rPr>
          <w:rFonts w:ascii="Nikosh" w:hAnsi="Nikosh" w:cs="Nikosh"/>
          <w:sz w:val="30"/>
          <w:szCs w:val="32"/>
        </w:rPr>
        <w:t>ম</w:t>
      </w:r>
      <w:proofErr w:type="gramEnd"/>
      <w:r w:rsidRPr="000A2A71">
        <w:rPr>
          <w:rFonts w:ascii="Nikosh" w:hAnsi="Nikosh" w:cs="Nikosh"/>
          <w:sz w:val="30"/>
          <w:szCs w:val="32"/>
        </w:rPr>
        <w:t>োটেল</w:t>
      </w:r>
      <w:r w:rsidR="00314582" w:rsidRPr="000A2A71">
        <w:rPr>
          <w:rFonts w:ascii="Nikosh" w:hAnsi="Nikosh" w:cs="Nikosh"/>
          <w:sz w:val="30"/>
          <w:szCs w:val="32"/>
        </w:rPr>
        <w:t xml:space="preserve">, </w:t>
      </w:r>
      <w:r w:rsidRPr="000A2A71">
        <w:rPr>
          <w:rFonts w:ascii="Nikosh" w:hAnsi="Nikosh" w:cs="Nikosh"/>
          <w:sz w:val="30"/>
          <w:szCs w:val="32"/>
        </w:rPr>
        <w:t>কটেজ</w:t>
      </w:r>
      <w:r w:rsidR="00314582" w:rsidRPr="000A2A71">
        <w:rPr>
          <w:rFonts w:ascii="Nikosh" w:hAnsi="Nikosh" w:cs="Nikosh"/>
          <w:sz w:val="30"/>
          <w:szCs w:val="32"/>
        </w:rPr>
        <w:t xml:space="preserve">, রেস্টুরেন্ট, </w:t>
      </w:r>
      <w:r w:rsidR="007A3712" w:rsidRPr="000A2A71">
        <w:rPr>
          <w:rFonts w:ascii="Nikosh" w:hAnsi="Nikosh" w:cs="Nikosh"/>
          <w:sz w:val="30"/>
          <w:szCs w:val="32"/>
        </w:rPr>
        <w:t>শুল্ক</w:t>
      </w:r>
      <w:r w:rsidR="00314582" w:rsidRPr="000A2A71">
        <w:rPr>
          <w:rFonts w:ascii="Nikosh" w:hAnsi="Nikosh" w:cs="Nikosh"/>
          <w:sz w:val="30"/>
          <w:szCs w:val="32"/>
        </w:rPr>
        <w:t xml:space="preserve">মুক্ত </w:t>
      </w:r>
      <w:r w:rsidR="00F80F6B" w:rsidRPr="000A2A71">
        <w:rPr>
          <w:rFonts w:ascii="Nikosh" w:hAnsi="Nikosh" w:cs="Nikosh"/>
          <w:sz w:val="30"/>
          <w:szCs w:val="32"/>
        </w:rPr>
        <w:t>কার্যক্রম</w:t>
      </w:r>
      <w:r w:rsidR="00314582" w:rsidRPr="000A2A71">
        <w:rPr>
          <w:rFonts w:ascii="Nikosh" w:hAnsi="Nikosh" w:cs="Nikosh"/>
          <w:sz w:val="30"/>
          <w:szCs w:val="32"/>
        </w:rPr>
        <w:t>, রিসোর্ট প্রভৃতির</w:t>
      </w:r>
      <w:r w:rsidRPr="000A2A71">
        <w:rPr>
          <w:rFonts w:ascii="Nikosh" w:hAnsi="Nikosh" w:cs="Nikosh"/>
          <w:sz w:val="30"/>
          <w:szCs w:val="32"/>
        </w:rPr>
        <w:t xml:space="preserve"> আয়</w:t>
      </w:r>
      <w:r w:rsidR="007A3712" w:rsidRPr="000A2A71">
        <w:rPr>
          <w:rFonts w:ascii="Nikosh" w:hAnsi="Nikosh" w:cs="Nikosh"/>
          <w:sz w:val="30"/>
          <w:szCs w:val="32"/>
        </w:rPr>
        <w:t xml:space="preserve"> বৃদ্ধিসহ</w:t>
      </w:r>
      <w:r w:rsidR="00561B82" w:rsidRPr="000A2A71">
        <w:rPr>
          <w:rFonts w:ascii="Nikosh" w:hAnsi="Nikosh" w:cs="Nikosh"/>
          <w:sz w:val="30"/>
          <w:szCs w:val="32"/>
        </w:rPr>
        <w:t xml:space="preserve">  সামগ্রীকভাবে </w:t>
      </w:r>
      <w:r w:rsidRPr="000A2A71">
        <w:rPr>
          <w:rFonts w:ascii="Nikosh" w:hAnsi="Nikosh" w:cs="Nikosh"/>
          <w:sz w:val="30"/>
          <w:szCs w:val="32"/>
        </w:rPr>
        <w:t xml:space="preserve">বাপক এর </w:t>
      </w:r>
      <w:r w:rsidR="0061731D" w:rsidRPr="000A2A71">
        <w:rPr>
          <w:rFonts w:ascii="Nikosh" w:hAnsi="Nikosh" w:cs="Nikosh"/>
          <w:sz w:val="30"/>
          <w:szCs w:val="32"/>
        </w:rPr>
        <w:t>বার্ষিক</w:t>
      </w:r>
      <w:r w:rsidR="0061731D">
        <w:rPr>
          <w:rFonts w:ascii="Nikosh" w:hAnsi="Nikosh" w:cs="Nikosh"/>
          <w:sz w:val="30"/>
          <w:szCs w:val="32"/>
        </w:rPr>
        <w:t xml:space="preserve"> </w:t>
      </w:r>
      <w:r w:rsidR="00276EA0">
        <w:rPr>
          <w:rFonts w:ascii="Nikosh" w:hAnsi="Nikosh" w:cs="Nikosh"/>
          <w:sz w:val="30"/>
          <w:szCs w:val="32"/>
        </w:rPr>
        <w:t>আয়</w:t>
      </w:r>
      <w:r w:rsidR="00F80F6B" w:rsidRPr="000A2A71">
        <w:rPr>
          <w:rFonts w:ascii="Nikosh" w:hAnsi="Nikosh" w:cs="Nikosh"/>
          <w:sz w:val="30"/>
          <w:szCs w:val="32"/>
        </w:rPr>
        <w:t xml:space="preserve"> ন্যুনতম</w:t>
      </w:r>
      <w:r w:rsidR="007A3712" w:rsidRPr="000A2A71">
        <w:rPr>
          <w:rFonts w:ascii="Nikosh" w:hAnsi="Nikosh" w:cs="Nikosh"/>
          <w:sz w:val="30"/>
          <w:szCs w:val="32"/>
        </w:rPr>
        <w:t xml:space="preserve"> </w:t>
      </w:r>
      <w:r w:rsidR="0061731D">
        <w:rPr>
          <w:rFonts w:ascii="Nikosh" w:hAnsi="Nikosh" w:cs="Nikosh"/>
          <w:sz w:val="30"/>
          <w:szCs w:val="32"/>
        </w:rPr>
        <w:t>১৫</w:t>
      </w:r>
      <w:r w:rsidR="00501F26" w:rsidRPr="000A2A71">
        <w:rPr>
          <w:rFonts w:ascii="Nikosh" w:hAnsi="Nikosh" w:cs="Nikosh"/>
          <w:sz w:val="30"/>
          <w:szCs w:val="32"/>
        </w:rPr>
        <w:t xml:space="preserve"> </w:t>
      </w:r>
      <w:r w:rsidRPr="000A2A71">
        <w:rPr>
          <w:rFonts w:ascii="Nikosh" w:hAnsi="Nikosh" w:cs="Nikosh"/>
          <w:sz w:val="30"/>
          <w:szCs w:val="32"/>
        </w:rPr>
        <w:t>শতাংশ হারে বৃদ্ধি করা।</w:t>
      </w:r>
    </w:p>
    <w:p w:rsidR="007A3712" w:rsidRPr="000A2A71" w:rsidRDefault="007A3712" w:rsidP="009A384A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</w:p>
    <w:p w:rsidR="00BB7F93" w:rsidRPr="0049604F" w:rsidRDefault="00BB7F93" w:rsidP="009A384A">
      <w:pPr>
        <w:spacing w:after="0" w:line="276" w:lineRule="auto"/>
        <w:ind w:left="270"/>
        <w:jc w:val="both"/>
        <w:rPr>
          <w:rFonts w:ascii="Nikosh" w:hAnsi="Nikosh" w:cs="Nikosh"/>
          <w:sz w:val="16"/>
          <w:szCs w:val="32"/>
        </w:rPr>
      </w:pPr>
    </w:p>
    <w:p w:rsidR="00566056" w:rsidRPr="000A2A71" w:rsidRDefault="00566056" w:rsidP="0003254A">
      <w:pPr>
        <w:spacing w:after="0" w:line="276" w:lineRule="auto"/>
        <w:jc w:val="both"/>
        <w:rPr>
          <w:rFonts w:ascii="Nikosh" w:hAnsi="Nikosh" w:cs="Nikosh"/>
          <w:b/>
          <w:sz w:val="30"/>
          <w:szCs w:val="32"/>
        </w:rPr>
      </w:pPr>
      <w:r w:rsidRPr="000A2A71">
        <w:rPr>
          <w:rFonts w:ascii="Nikosh" w:hAnsi="Nikosh" w:cs="Nikosh"/>
          <w:b/>
          <w:sz w:val="30"/>
          <w:szCs w:val="32"/>
        </w:rPr>
        <w:t xml:space="preserve">৪. </w:t>
      </w:r>
      <w:r w:rsidR="00DB467F" w:rsidRPr="000A2A71">
        <w:rPr>
          <w:rFonts w:ascii="Nikosh" w:hAnsi="Nikosh" w:cs="Nikosh"/>
          <w:b/>
          <w:sz w:val="30"/>
          <w:szCs w:val="32"/>
        </w:rPr>
        <w:t>মূলনী</w:t>
      </w:r>
      <w:r w:rsidRPr="000A2A71">
        <w:rPr>
          <w:rFonts w:ascii="Nikosh" w:hAnsi="Nikosh" w:cs="Nikosh"/>
          <w:b/>
          <w:sz w:val="30"/>
          <w:szCs w:val="32"/>
        </w:rPr>
        <w:t>তি</w:t>
      </w:r>
    </w:p>
    <w:p w:rsidR="009B7DDC" w:rsidRPr="000A2A71" w:rsidRDefault="00A26641" w:rsidP="004072CE">
      <w:pPr>
        <w:spacing w:after="0" w:line="276" w:lineRule="auto"/>
        <w:ind w:firstLine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বাংলাদেশ পর্যটন করপোরেশন একটি সরকারি সেবাদানকারি প্রতিষ্ঠান বিধায় এ বিপণন নীতিমালা</w:t>
      </w:r>
      <w:r w:rsidR="002868AB" w:rsidRPr="000A2A71">
        <w:rPr>
          <w:rFonts w:ascii="Nikosh" w:hAnsi="Nikosh" w:cs="Nikosh"/>
          <w:sz w:val="30"/>
          <w:szCs w:val="32"/>
        </w:rPr>
        <w:t xml:space="preserve"> পর্যটক</w:t>
      </w:r>
      <w:r w:rsidR="00872D3B" w:rsidRPr="000A2A71">
        <w:rPr>
          <w:rFonts w:ascii="Nikosh" w:hAnsi="Nikosh" w:cs="Nikosh"/>
          <w:sz w:val="30"/>
          <w:szCs w:val="32"/>
        </w:rPr>
        <w:t>-</w:t>
      </w:r>
      <w:r w:rsidR="002868AB" w:rsidRPr="000A2A71">
        <w:rPr>
          <w:rFonts w:ascii="Nikosh" w:hAnsi="Nikosh" w:cs="Nikosh"/>
          <w:b/>
          <w:sz w:val="30"/>
          <w:szCs w:val="32"/>
        </w:rPr>
        <w:t>চাহিদাভিত্তিক</w:t>
      </w:r>
      <w:r w:rsidR="00391BDE">
        <w:rPr>
          <w:rFonts w:ascii="Nikosh" w:hAnsi="Nikosh" w:cs="Nikosh"/>
          <w:b/>
          <w:sz w:val="30"/>
          <w:szCs w:val="32"/>
        </w:rPr>
        <w:t xml:space="preserve"> </w:t>
      </w:r>
      <w:r w:rsidR="002868AB" w:rsidRPr="000A2A71">
        <w:rPr>
          <w:rFonts w:ascii="Nikosh" w:hAnsi="Nikosh" w:cs="Nikosh"/>
          <w:sz w:val="30"/>
          <w:szCs w:val="32"/>
        </w:rPr>
        <w:t>(</w:t>
      </w:r>
      <w:r w:rsidRPr="000A2A71">
        <w:rPr>
          <w:rFonts w:ascii="Times New Roman" w:hAnsi="Times New Roman" w:cs="Times New Roman"/>
          <w:sz w:val="26"/>
          <w:szCs w:val="32"/>
        </w:rPr>
        <w:t>Market-led</w:t>
      </w:r>
      <w:r w:rsidR="002868AB" w:rsidRPr="000A2A71">
        <w:rPr>
          <w:rFonts w:ascii="Times New Roman" w:hAnsi="Times New Roman" w:cs="Times New Roman"/>
          <w:sz w:val="26"/>
          <w:szCs w:val="32"/>
        </w:rPr>
        <w:t>)</w:t>
      </w:r>
      <w:r w:rsidR="00171A9C">
        <w:rPr>
          <w:rFonts w:ascii="Times New Roman" w:hAnsi="Times New Roman" w:cs="Times New Roman"/>
          <w:sz w:val="26"/>
          <w:szCs w:val="32"/>
        </w:rPr>
        <w:t xml:space="preserve"> </w:t>
      </w:r>
      <w:r w:rsidR="003F5E13" w:rsidRPr="000A2A71">
        <w:rPr>
          <w:rFonts w:ascii="Nikosh" w:hAnsi="Nikosh" w:cs="Nikosh"/>
          <w:b/>
          <w:sz w:val="30"/>
          <w:szCs w:val="32"/>
        </w:rPr>
        <w:t>না হয়ে</w:t>
      </w:r>
      <w:r w:rsidR="00501F26" w:rsidRPr="000A2A71">
        <w:rPr>
          <w:rFonts w:ascii="Nikosh" w:hAnsi="Nikosh" w:cs="Nikosh"/>
          <w:b/>
          <w:sz w:val="30"/>
          <w:szCs w:val="32"/>
        </w:rPr>
        <w:t xml:space="preserve"> </w:t>
      </w:r>
      <w:r w:rsidR="00CD6EFC" w:rsidRPr="000A2A71">
        <w:rPr>
          <w:rFonts w:ascii="Nikosh" w:hAnsi="Nikosh" w:cs="Nikosh"/>
          <w:b/>
          <w:sz w:val="30"/>
          <w:szCs w:val="32"/>
        </w:rPr>
        <w:t>পর্যটক</w:t>
      </w:r>
      <w:r w:rsidR="00872D3B" w:rsidRPr="000A2A71">
        <w:rPr>
          <w:rFonts w:ascii="Nikosh" w:hAnsi="Nikosh" w:cs="Nikosh"/>
          <w:b/>
          <w:sz w:val="30"/>
          <w:szCs w:val="32"/>
        </w:rPr>
        <w:t>-</w:t>
      </w:r>
      <w:r w:rsidR="00CD6EFC" w:rsidRPr="000A2A71">
        <w:rPr>
          <w:rFonts w:ascii="Nikosh" w:hAnsi="Nikosh" w:cs="Nikosh"/>
          <w:b/>
          <w:sz w:val="30"/>
          <w:szCs w:val="32"/>
        </w:rPr>
        <w:t>অবহি</w:t>
      </w:r>
      <w:r w:rsidR="00872D3B" w:rsidRPr="000A2A71">
        <w:rPr>
          <w:rFonts w:ascii="Nikosh" w:hAnsi="Nikosh" w:cs="Nikosh"/>
          <w:b/>
          <w:sz w:val="30"/>
          <w:szCs w:val="32"/>
        </w:rPr>
        <w:t>তি</w:t>
      </w:r>
      <w:r w:rsidR="00617379" w:rsidRPr="000A2A71">
        <w:rPr>
          <w:rFonts w:ascii="Nikosh" w:hAnsi="Nikosh" w:cs="Nikosh"/>
          <w:b/>
          <w:sz w:val="30"/>
          <w:szCs w:val="32"/>
        </w:rPr>
        <w:t xml:space="preserve">/যোগান </w:t>
      </w:r>
      <w:r w:rsidR="00CD6EFC" w:rsidRPr="000A2A71">
        <w:rPr>
          <w:rFonts w:ascii="Nikosh" w:hAnsi="Nikosh" w:cs="Nikosh"/>
          <w:b/>
          <w:sz w:val="30"/>
          <w:szCs w:val="32"/>
        </w:rPr>
        <w:t>ভিত্তিক</w:t>
      </w:r>
      <w:r w:rsidR="007847BB">
        <w:rPr>
          <w:rFonts w:ascii="Nikosh" w:hAnsi="Nikosh" w:cs="Nikosh"/>
          <w:b/>
          <w:sz w:val="30"/>
          <w:szCs w:val="32"/>
        </w:rPr>
        <w:t xml:space="preserve"> </w:t>
      </w:r>
      <w:r w:rsidR="00CD6EFC" w:rsidRPr="000A2A71">
        <w:rPr>
          <w:rFonts w:ascii="Times New Roman" w:hAnsi="Times New Roman" w:cs="Times New Roman"/>
          <w:sz w:val="26"/>
          <w:szCs w:val="32"/>
        </w:rPr>
        <w:t>(Market</w:t>
      </w:r>
      <w:r w:rsidR="003F5E13" w:rsidRPr="000A2A71">
        <w:rPr>
          <w:rFonts w:ascii="Times New Roman" w:hAnsi="Times New Roman" w:cs="Times New Roman"/>
          <w:sz w:val="26"/>
          <w:szCs w:val="32"/>
        </w:rPr>
        <w:t>–</w:t>
      </w:r>
      <w:r w:rsidRPr="000A2A71">
        <w:rPr>
          <w:rFonts w:ascii="Times New Roman" w:hAnsi="Times New Roman" w:cs="Times New Roman"/>
          <w:sz w:val="26"/>
          <w:szCs w:val="32"/>
        </w:rPr>
        <w:t>informed</w:t>
      </w:r>
      <w:r w:rsidR="00CD6EFC" w:rsidRPr="000A2A71">
        <w:rPr>
          <w:rFonts w:ascii="Times New Roman" w:hAnsi="Times New Roman" w:cs="Times New Roman"/>
          <w:sz w:val="26"/>
          <w:szCs w:val="32"/>
        </w:rPr>
        <w:t>)</w:t>
      </w:r>
      <w:r w:rsidR="00391BDE">
        <w:rPr>
          <w:rFonts w:ascii="Times New Roman" w:hAnsi="Times New Roman" w:cs="Times New Roman"/>
          <w:sz w:val="26"/>
          <w:szCs w:val="32"/>
        </w:rPr>
        <w:t xml:space="preserve"> </w:t>
      </w:r>
      <w:r w:rsidR="003F5E13" w:rsidRPr="000A2A71">
        <w:rPr>
          <w:rFonts w:ascii="Nikosh" w:hAnsi="Nikosh" w:cs="Nikosh"/>
          <w:b/>
          <w:sz w:val="30"/>
          <w:szCs w:val="32"/>
        </w:rPr>
        <w:t>হবে</w:t>
      </w:r>
      <w:r w:rsidR="002E1AE2" w:rsidRPr="000A2A71">
        <w:rPr>
          <w:rFonts w:ascii="Nikosh" w:hAnsi="Nikosh" w:cs="Nikosh"/>
          <w:b/>
          <w:sz w:val="30"/>
          <w:szCs w:val="32"/>
        </w:rPr>
        <w:t>।</w:t>
      </w:r>
      <w:r w:rsidR="002E1AE2" w:rsidRPr="000A2A71">
        <w:rPr>
          <w:rFonts w:ascii="Nikosh" w:hAnsi="Nikosh" w:cs="Nikosh"/>
          <w:sz w:val="30"/>
          <w:szCs w:val="32"/>
        </w:rPr>
        <w:t xml:space="preserve"> এ নীতিমালা</w:t>
      </w:r>
      <w:r w:rsidR="008878EB" w:rsidRPr="000A2A71">
        <w:rPr>
          <w:rFonts w:ascii="Nikosh" w:hAnsi="Nikosh" w:cs="Nikosh"/>
          <w:sz w:val="30"/>
          <w:szCs w:val="32"/>
        </w:rPr>
        <w:t xml:space="preserve"> ন্যায়ানুগ</w:t>
      </w:r>
      <w:r w:rsidR="002E1AE2" w:rsidRPr="000A2A71">
        <w:rPr>
          <w:rFonts w:ascii="Nikosh" w:hAnsi="Nikosh" w:cs="Nikosh"/>
          <w:sz w:val="30"/>
          <w:szCs w:val="32"/>
        </w:rPr>
        <w:t xml:space="preserve"> সেবা প্রদানের লক্ষ্যে</w:t>
      </w:r>
      <w:r w:rsidR="009B7DDC" w:rsidRPr="000A2A71">
        <w:rPr>
          <w:rFonts w:ascii="Nikosh" w:hAnsi="Nikosh" w:cs="Nikosh"/>
          <w:sz w:val="30"/>
          <w:szCs w:val="32"/>
        </w:rPr>
        <w:t xml:space="preserve"> আইনের আওতায় পরিচালিত হবে এবং এর দ্বারা কোন সামাজিক বা পেশাগত দায়িত্ব</w:t>
      </w:r>
      <w:r w:rsidR="0097793B" w:rsidRPr="000A2A71">
        <w:rPr>
          <w:rFonts w:ascii="Nikosh" w:hAnsi="Nikosh" w:cs="Nikosh"/>
          <w:sz w:val="30"/>
          <w:szCs w:val="32"/>
        </w:rPr>
        <w:t>সীমা</w:t>
      </w:r>
      <w:r w:rsidR="00695D68">
        <w:rPr>
          <w:rFonts w:ascii="Nikosh" w:hAnsi="Nikosh" w:cs="Nikosh"/>
          <w:sz w:val="30"/>
          <w:szCs w:val="32"/>
        </w:rPr>
        <w:t xml:space="preserve"> </w:t>
      </w:r>
      <w:r w:rsidR="0037583C" w:rsidRPr="000A2A71">
        <w:rPr>
          <w:rFonts w:ascii="Nikosh" w:hAnsi="Nikosh" w:cs="Nikosh"/>
          <w:sz w:val="24"/>
          <w:szCs w:val="28"/>
        </w:rPr>
        <w:t>(Social and Professional Ethics)</w:t>
      </w:r>
      <w:r w:rsidR="00391BDE">
        <w:rPr>
          <w:rFonts w:ascii="Nikosh" w:hAnsi="Nikosh" w:cs="Nikosh"/>
          <w:sz w:val="24"/>
          <w:szCs w:val="28"/>
        </w:rPr>
        <w:t xml:space="preserve"> </w:t>
      </w:r>
      <w:r w:rsidR="009B7DDC" w:rsidRPr="000A2A71">
        <w:rPr>
          <w:rFonts w:ascii="Nikosh" w:hAnsi="Nikosh" w:cs="Nikosh"/>
          <w:sz w:val="30"/>
          <w:szCs w:val="32"/>
        </w:rPr>
        <w:t xml:space="preserve">অতিক্রম করা </w:t>
      </w:r>
      <w:r w:rsidR="00425497" w:rsidRPr="000A2A71">
        <w:rPr>
          <w:rFonts w:ascii="Nikosh" w:hAnsi="Nikosh" w:cs="Nikosh"/>
          <w:sz w:val="30"/>
          <w:szCs w:val="32"/>
        </w:rPr>
        <w:t>যাবে</w:t>
      </w:r>
      <w:r w:rsidR="009B7DDC" w:rsidRPr="000A2A71">
        <w:rPr>
          <w:rFonts w:ascii="Nikosh" w:hAnsi="Nikosh" w:cs="Nikosh"/>
          <w:sz w:val="30"/>
          <w:szCs w:val="32"/>
        </w:rPr>
        <w:t xml:space="preserve"> না। এ নীতিমালা ব্যবসাক্ষেত্রে সাধারণভাবে গ্রহণযোগ্য প্রতিযোগিতা</w:t>
      </w:r>
      <w:r w:rsidR="00D75833" w:rsidRPr="000A2A71">
        <w:rPr>
          <w:rFonts w:ascii="Nikosh" w:hAnsi="Nikosh" w:cs="Nikosh"/>
          <w:sz w:val="30"/>
          <w:szCs w:val="32"/>
        </w:rPr>
        <w:t>কে</w:t>
      </w:r>
      <w:r w:rsidR="009B7DDC" w:rsidRPr="000A2A71">
        <w:rPr>
          <w:rFonts w:ascii="Nikosh" w:hAnsi="Nikosh" w:cs="Nikosh"/>
          <w:sz w:val="30"/>
          <w:szCs w:val="32"/>
        </w:rPr>
        <w:t xml:space="preserve"> উৎসাহিত করবে। এর আওতায় সকল যোগাযোগ যথাযথ হবে এবং কোনক্রমেই তা বিভ্রান্তিকর হবে না।</w:t>
      </w:r>
    </w:p>
    <w:p w:rsidR="00BB7F93" w:rsidRPr="0049604F" w:rsidRDefault="00BB7F93" w:rsidP="004072CE">
      <w:pPr>
        <w:spacing w:after="0" w:line="276" w:lineRule="auto"/>
        <w:ind w:firstLine="720"/>
        <w:jc w:val="both"/>
        <w:rPr>
          <w:rFonts w:ascii="Nikosh" w:hAnsi="Nikosh" w:cs="Nikosh"/>
          <w:sz w:val="12"/>
          <w:szCs w:val="32"/>
        </w:rPr>
      </w:pPr>
    </w:p>
    <w:p w:rsidR="00566056" w:rsidRPr="000A2A71" w:rsidRDefault="009B7DDC" w:rsidP="0003254A">
      <w:pPr>
        <w:spacing w:after="0" w:line="276" w:lineRule="auto"/>
        <w:jc w:val="both"/>
        <w:rPr>
          <w:rFonts w:ascii="Nikosh" w:hAnsi="Nikosh" w:cs="Nikosh"/>
          <w:b/>
          <w:sz w:val="30"/>
          <w:szCs w:val="32"/>
        </w:rPr>
      </w:pPr>
      <w:r w:rsidRPr="000A2A71">
        <w:rPr>
          <w:rFonts w:ascii="Nikosh" w:hAnsi="Nikosh" w:cs="Nikosh"/>
          <w:b/>
          <w:sz w:val="30"/>
          <w:szCs w:val="32"/>
        </w:rPr>
        <w:t>৫. বিপণনযোগ্য পণ্য ও সেবা</w:t>
      </w:r>
    </w:p>
    <w:p w:rsidR="009B7DDC" w:rsidRPr="000A2A71" w:rsidRDefault="009B7DDC" w:rsidP="004072CE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(১) পণ্য ও সেবা</w:t>
      </w:r>
    </w:p>
    <w:p w:rsidR="009B7DDC" w:rsidRPr="000A2A71" w:rsidRDefault="009B7DDC" w:rsidP="008878EB">
      <w:pPr>
        <w:spacing w:after="0" w:line="276" w:lineRule="auto"/>
        <w:ind w:left="63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(ক) হোটেল</w:t>
      </w:r>
      <w:proofErr w:type="gramStart"/>
      <w:r w:rsidR="00D35C7E" w:rsidRPr="000A2A71">
        <w:rPr>
          <w:rFonts w:ascii="Nikosh" w:hAnsi="Nikosh" w:cs="Nikosh"/>
          <w:sz w:val="30"/>
          <w:szCs w:val="32"/>
        </w:rPr>
        <w:t>,</w:t>
      </w:r>
      <w:r w:rsidRPr="000A2A71">
        <w:rPr>
          <w:rFonts w:ascii="Nikosh" w:hAnsi="Nikosh" w:cs="Nikosh"/>
          <w:sz w:val="30"/>
          <w:szCs w:val="32"/>
        </w:rPr>
        <w:t xml:space="preserve">  ম</w:t>
      </w:r>
      <w:proofErr w:type="gramEnd"/>
      <w:r w:rsidRPr="000A2A71">
        <w:rPr>
          <w:rFonts w:ascii="Nikosh" w:hAnsi="Nikosh" w:cs="Nikosh"/>
          <w:sz w:val="30"/>
          <w:szCs w:val="32"/>
        </w:rPr>
        <w:t>োটেল</w:t>
      </w:r>
      <w:r w:rsidR="00D35C7E" w:rsidRPr="000A2A71">
        <w:rPr>
          <w:rFonts w:ascii="Nikosh" w:hAnsi="Nikosh" w:cs="Nikosh"/>
          <w:sz w:val="30"/>
          <w:szCs w:val="32"/>
        </w:rPr>
        <w:t>, বোটেল</w:t>
      </w:r>
      <w:r w:rsidR="00300D65" w:rsidRPr="000A2A71">
        <w:rPr>
          <w:rFonts w:ascii="Nikosh" w:hAnsi="Nikosh" w:cs="Nikosh"/>
          <w:sz w:val="30"/>
          <w:szCs w:val="32"/>
        </w:rPr>
        <w:t>, কটেজ এবং রিসোর্ট</w:t>
      </w:r>
      <w:r w:rsidR="00415BBC" w:rsidRPr="000A2A71">
        <w:rPr>
          <w:rFonts w:ascii="Nikosh" w:hAnsi="Nikosh" w:cs="Nikosh"/>
          <w:sz w:val="30"/>
          <w:szCs w:val="32"/>
        </w:rPr>
        <w:t>;</w:t>
      </w:r>
    </w:p>
    <w:p w:rsidR="009B7DDC" w:rsidRPr="000A2A71" w:rsidRDefault="009B7DDC" w:rsidP="008878EB">
      <w:pPr>
        <w:spacing w:after="0" w:line="276" w:lineRule="auto"/>
        <w:ind w:left="63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(খ) রেস্টুরেন্ট</w:t>
      </w:r>
      <w:r w:rsidR="00415BBC" w:rsidRPr="000A2A71">
        <w:rPr>
          <w:rFonts w:ascii="Nikosh" w:hAnsi="Nikosh" w:cs="Nikosh"/>
          <w:sz w:val="30"/>
          <w:szCs w:val="32"/>
        </w:rPr>
        <w:t>;</w:t>
      </w:r>
    </w:p>
    <w:p w:rsidR="009B7DDC" w:rsidRPr="000A2A71" w:rsidRDefault="009B7DDC" w:rsidP="008878EB">
      <w:pPr>
        <w:spacing w:after="0" w:line="276" w:lineRule="auto"/>
        <w:ind w:left="63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(গ) রেস্টুরেন্ট ও বার</w:t>
      </w:r>
      <w:r w:rsidR="00415BBC" w:rsidRPr="000A2A71">
        <w:rPr>
          <w:rFonts w:ascii="Nikosh" w:hAnsi="Nikosh" w:cs="Nikosh"/>
          <w:sz w:val="30"/>
          <w:szCs w:val="32"/>
        </w:rPr>
        <w:t>;</w:t>
      </w:r>
    </w:p>
    <w:p w:rsidR="009B7DDC" w:rsidRPr="000A2A71" w:rsidRDefault="009B7DDC" w:rsidP="00D77E94">
      <w:pPr>
        <w:spacing w:after="0" w:line="276" w:lineRule="auto"/>
        <w:ind w:left="63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(ঘ) </w:t>
      </w:r>
      <w:r w:rsidR="00415BBC" w:rsidRPr="000A2A71">
        <w:rPr>
          <w:rFonts w:ascii="Nikosh" w:hAnsi="Nikosh" w:cs="Nikosh"/>
          <w:sz w:val="30"/>
          <w:szCs w:val="32"/>
        </w:rPr>
        <w:t xml:space="preserve">শুল্কমুক্ত </w:t>
      </w:r>
      <w:r w:rsidR="00501F26" w:rsidRPr="000A2A71">
        <w:rPr>
          <w:rFonts w:ascii="Nikosh" w:hAnsi="Nikosh" w:cs="Nikosh"/>
          <w:sz w:val="30"/>
          <w:szCs w:val="32"/>
        </w:rPr>
        <w:t>কার্যক্রম</w:t>
      </w:r>
      <w:r w:rsidR="00415BBC" w:rsidRPr="000A2A71">
        <w:rPr>
          <w:rFonts w:ascii="Nikosh" w:hAnsi="Nikosh" w:cs="Nikosh"/>
          <w:sz w:val="30"/>
          <w:szCs w:val="32"/>
        </w:rPr>
        <w:t>;</w:t>
      </w:r>
    </w:p>
    <w:p w:rsidR="009B7DDC" w:rsidRPr="000A2A71" w:rsidRDefault="009B7DDC" w:rsidP="008878EB">
      <w:pPr>
        <w:spacing w:after="0" w:line="276" w:lineRule="auto"/>
        <w:ind w:left="63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(ঙ) ট্যুরস এন্ড ট্রাভেলস</w:t>
      </w:r>
      <w:r w:rsidR="00415BBC" w:rsidRPr="000A2A71">
        <w:rPr>
          <w:rFonts w:ascii="Nikosh" w:hAnsi="Nikosh" w:cs="Nikosh"/>
          <w:sz w:val="30"/>
          <w:szCs w:val="32"/>
        </w:rPr>
        <w:t>;</w:t>
      </w:r>
    </w:p>
    <w:p w:rsidR="009B7DDC" w:rsidRPr="000A2A71" w:rsidRDefault="009B7DDC" w:rsidP="008878EB">
      <w:pPr>
        <w:spacing w:after="0" w:line="276" w:lineRule="auto"/>
        <w:ind w:left="63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(চ) এন</w:t>
      </w:r>
      <w:proofErr w:type="gramStart"/>
      <w:r w:rsidR="004A4EF9" w:rsidRPr="000A2A71">
        <w:rPr>
          <w:rFonts w:ascii="Nikosh" w:hAnsi="Nikosh" w:cs="Nikosh"/>
          <w:sz w:val="30"/>
          <w:szCs w:val="32"/>
        </w:rPr>
        <w:t>,</w:t>
      </w:r>
      <w:r w:rsidRPr="000A2A71">
        <w:rPr>
          <w:rFonts w:ascii="Nikosh" w:hAnsi="Nikosh" w:cs="Nikosh"/>
          <w:sz w:val="30"/>
          <w:szCs w:val="32"/>
        </w:rPr>
        <w:t>এইচ</w:t>
      </w:r>
      <w:r w:rsidR="004A4EF9" w:rsidRPr="000A2A71">
        <w:rPr>
          <w:rFonts w:ascii="Nikosh" w:hAnsi="Nikosh" w:cs="Nikosh"/>
          <w:sz w:val="30"/>
          <w:szCs w:val="32"/>
        </w:rPr>
        <w:t>,</w:t>
      </w:r>
      <w:r w:rsidRPr="000A2A71">
        <w:rPr>
          <w:rFonts w:ascii="Nikosh" w:hAnsi="Nikosh" w:cs="Nikosh"/>
          <w:sz w:val="30"/>
          <w:szCs w:val="32"/>
        </w:rPr>
        <w:t>ট</w:t>
      </w:r>
      <w:proofErr w:type="gramEnd"/>
      <w:r w:rsidRPr="000A2A71">
        <w:rPr>
          <w:rFonts w:ascii="Nikosh" w:hAnsi="Nikosh" w:cs="Nikosh"/>
          <w:sz w:val="30"/>
          <w:szCs w:val="32"/>
        </w:rPr>
        <w:t>ি</w:t>
      </w:r>
      <w:r w:rsidR="004A4EF9" w:rsidRPr="000A2A71">
        <w:rPr>
          <w:rFonts w:ascii="Nikosh" w:hAnsi="Nikosh" w:cs="Nikosh"/>
          <w:sz w:val="30"/>
          <w:szCs w:val="32"/>
        </w:rPr>
        <w:t>,</w:t>
      </w:r>
      <w:r w:rsidRPr="000A2A71">
        <w:rPr>
          <w:rFonts w:ascii="Nikosh" w:hAnsi="Nikosh" w:cs="Nikosh"/>
          <w:sz w:val="30"/>
          <w:szCs w:val="32"/>
        </w:rPr>
        <w:t>টি</w:t>
      </w:r>
      <w:r w:rsidR="004A4EF9" w:rsidRPr="000A2A71">
        <w:rPr>
          <w:rFonts w:ascii="Nikosh" w:hAnsi="Nikosh" w:cs="Nikosh"/>
          <w:sz w:val="30"/>
          <w:szCs w:val="32"/>
        </w:rPr>
        <w:t>,</w:t>
      </w:r>
      <w:r w:rsidRPr="000A2A71">
        <w:rPr>
          <w:rFonts w:ascii="Nikosh" w:hAnsi="Nikosh" w:cs="Nikosh"/>
          <w:sz w:val="30"/>
          <w:szCs w:val="32"/>
        </w:rPr>
        <w:t>আই</w:t>
      </w:r>
      <w:r w:rsidR="00415BBC" w:rsidRPr="000A2A71">
        <w:rPr>
          <w:rFonts w:ascii="Nikosh" w:hAnsi="Nikosh" w:cs="Nikosh"/>
          <w:sz w:val="30"/>
          <w:szCs w:val="32"/>
        </w:rPr>
        <w:t>;</w:t>
      </w:r>
    </w:p>
    <w:p w:rsidR="00D77E94" w:rsidRPr="000A2A71" w:rsidRDefault="009B7DDC" w:rsidP="00D77E94">
      <w:pPr>
        <w:spacing w:after="0" w:line="276" w:lineRule="auto"/>
        <w:ind w:left="63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(ছ) </w:t>
      </w:r>
      <w:r w:rsidR="00415BBC" w:rsidRPr="000A2A71">
        <w:rPr>
          <w:rFonts w:ascii="Nikosh" w:hAnsi="Nikosh" w:cs="Nikosh"/>
          <w:sz w:val="30"/>
          <w:szCs w:val="32"/>
        </w:rPr>
        <w:t>পিকনিক স্পট</w:t>
      </w:r>
      <w:r w:rsidR="00D5252F" w:rsidRPr="000A2A71">
        <w:rPr>
          <w:rFonts w:ascii="Nikosh" w:hAnsi="Nikosh" w:cs="Nikosh"/>
          <w:sz w:val="30"/>
          <w:szCs w:val="32"/>
        </w:rPr>
        <w:t>, বিনোদন</w:t>
      </w:r>
      <w:r w:rsidR="00501F26" w:rsidRPr="000A2A71">
        <w:rPr>
          <w:rFonts w:ascii="Nikosh" w:hAnsi="Nikosh" w:cs="Nikosh"/>
          <w:sz w:val="30"/>
          <w:szCs w:val="32"/>
        </w:rPr>
        <w:t xml:space="preserve"> সুবিধাদি</w:t>
      </w:r>
      <w:r w:rsidR="00D5252F" w:rsidRPr="000A2A71">
        <w:rPr>
          <w:rFonts w:ascii="Nikosh" w:hAnsi="Nikosh" w:cs="Nikosh"/>
          <w:sz w:val="30"/>
          <w:szCs w:val="32"/>
        </w:rPr>
        <w:t>;</w:t>
      </w:r>
    </w:p>
    <w:p w:rsidR="009B7DDC" w:rsidRPr="000A2A71" w:rsidRDefault="00D77E94" w:rsidP="00D77E94">
      <w:pPr>
        <w:spacing w:after="0" w:line="276" w:lineRule="auto"/>
        <w:ind w:left="63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(জ) তথ্য সেবা/পরামর্শ সেবা</w:t>
      </w:r>
      <w:r w:rsidR="002917AD" w:rsidRPr="000A2A71">
        <w:rPr>
          <w:rFonts w:ascii="Nikosh" w:hAnsi="Nikosh" w:cs="Nikosh"/>
          <w:sz w:val="30"/>
          <w:szCs w:val="32"/>
        </w:rPr>
        <w:t xml:space="preserve"> প্রভৃতি</w:t>
      </w:r>
      <w:r w:rsidR="00415BBC" w:rsidRPr="000A2A71">
        <w:rPr>
          <w:rFonts w:ascii="Nikosh" w:hAnsi="Nikosh" w:cs="Nikosh"/>
          <w:sz w:val="30"/>
          <w:szCs w:val="32"/>
        </w:rPr>
        <w:t>।</w:t>
      </w:r>
    </w:p>
    <w:p w:rsidR="00AC7012" w:rsidRPr="000A2A71" w:rsidRDefault="00AC7012" w:rsidP="004072CE">
      <w:pPr>
        <w:spacing w:after="0" w:line="276" w:lineRule="auto"/>
        <w:ind w:left="270"/>
        <w:jc w:val="both"/>
        <w:rPr>
          <w:rFonts w:ascii="Nikosh" w:hAnsi="Nikosh" w:cs="Nikosh"/>
          <w:b/>
          <w:sz w:val="30"/>
          <w:szCs w:val="32"/>
        </w:rPr>
      </w:pPr>
      <w:r w:rsidRPr="000A2A71">
        <w:rPr>
          <w:rFonts w:ascii="Nikosh" w:hAnsi="Nikosh" w:cs="Nikosh"/>
          <w:b/>
          <w:sz w:val="30"/>
          <w:szCs w:val="32"/>
        </w:rPr>
        <w:t>(২) সহায়ক সুবিধা</w:t>
      </w:r>
    </w:p>
    <w:p w:rsidR="00AC7012" w:rsidRPr="000A2A71" w:rsidRDefault="00AC7012" w:rsidP="008878EB">
      <w:pPr>
        <w:spacing w:after="0" w:line="276" w:lineRule="auto"/>
        <w:ind w:left="63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(ক) সরকারি সেবা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AC7012" w:rsidRPr="000A2A71" w:rsidRDefault="00AC7012" w:rsidP="008878EB">
      <w:pPr>
        <w:spacing w:after="0" w:line="276" w:lineRule="auto"/>
        <w:ind w:left="63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(খ) নিরাপত্তা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AC7012" w:rsidRPr="000A2A71" w:rsidRDefault="00AC7012" w:rsidP="008878EB">
      <w:pPr>
        <w:spacing w:after="0" w:line="276" w:lineRule="auto"/>
        <w:ind w:left="63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(গ) নির্ঝঞ্ঝাট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E8490B" w:rsidRDefault="00AC7012" w:rsidP="008878EB">
      <w:pPr>
        <w:spacing w:after="0" w:line="276" w:lineRule="auto"/>
        <w:ind w:left="63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(ঘ) সহজ</w:t>
      </w:r>
      <w:r w:rsidR="00A07F5A" w:rsidRPr="000A2A71">
        <w:rPr>
          <w:rFonts w:ascii="Nikosh" w:hAnsi="Nikosh" w:cs="Nikosh"/>
          <w:sz w:val="30"/>
          <w:szCs w:val="32"/>
        </w:rPr>
        <w:t>গম্য</w:t>
      </w:r>
      <w:r w:rsidR="00D07191" w:rsidRPr="000A2A71">
        <w:rPr>
          <w:rFonts w:ascii="Nikosh" w:hAnsi="Nikosh" w:cs="Nikosh"/>
          <w:sz w:val="30"/>
          <w:szCs w:val="32"/>
        </w:rPr>
        <w:t>।</w:t>
      </w:r>
    </w:p>
    <w:p w:rsidR="0049604F" w:rsidRPr="0049604F" w:rsidRDefault="0049604F" w:rsidP="008878EB">
      <w:pPr>
        <w:spacing w:after="0" w:line="276" w:lineRule="auto"/>
        <w:ind w:left="630"/>
        <w:jc w:val="both"/>
        <w:rPr>
          <w:rFonts w:ascii="Nikosh" w:hAnsi="Nikosh" w:cs="Nikosh"/>
          <w:sz w:val="10"/>
          <w:szCs w:val="32"/>
        </w:rPr>
      </w:pPr>
    </w:p>
    <w:p w:rsidR="00E8490B" w:rsidRPr="000A2A71" w:rsidRDefault="00E8490B" w:rsidP="0003254A">
      <w:pPr>
        <w:spacing w:after="0" w:line="276" w:lineRule="auto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b/>
          <w:sz w:val="30"/>
          <w:szCs w:val="32"/>
        </w:rPr>
        <w:t>৬</w:t>
      </w:r>
      <w:r w:rsidR="00566056" w:rsidRPr="000A2A71">
        <w:rPr>
          <w:rFonts w:ascii="Nikosh" w:hAnsi="Nikosh" w:cs="Nikosh"/>
          <w:b/>
          <w:sz w:val="30"/>
          <w:szCs w:val="32"/>
        </w:rPr>
        <w:t>.</w:t>
      </w:r>
      <w:r w:rsidRPr="000A2A71">
        <w:rPr>
          <w:rFonts w:ascii="Nikosh" w:hAnsi="Nikosh" w:cs="Nikosh"/>
          <w:b/>
          <w:sz w:val="30"/>
          <w:szCs w:val="32"/>
        </w:rPr>
        <w:t xml:space="preserve"> লক্ষিত গ্রাহক</w:t>
      </w:r>
      <w:r w:rsidR="00415BBC" w:rsidRPr="000A2A71">
        <w:rPr>
          <w:rFonts w:ascii="Nikosh" w:hAnsi="Nikosh" w:cs="Nikosh"/>
          <w:b/>
          <w:sz w:val="30"/>
          <w:szCs w:val="32"/>
        </w:rPr>
        <w:t xml:space="preserve"> (</w:t>
      </w:r>
      <w:r w:rsidR="00415BBC" w:rsidRPr="000A2A71">
        <w:rPr>
          <w:rFonts w:ascii="Times New Roman" w:hAnsi="Times New Roman" w:cs="Times New Roman"/>
          <w:b/>
          <w:sz w:val="26"/>
          <w:szCs w:val="32"/>
        </w:rPr>
        <w:t>Target Group</w:t>
      </w:r>
      <w:r w:rsidR="00415BBC" w:rsidRPr="000A2A71">
        <w:rPr>
          <w:rFonts w:ascii="Nikosh" w:hAnsi="Nikosh" w:cs="Nikosh"/>
          <w:b/>
          <w:sz w:val="30"/>
          <w:szCs w:val="32"/>
        </w:rPr>
        <w:t>)</w:t>
      </w:r>
    </w:p>
    <w:p w:rsidR="00CD734D" w:rsidRPr="000A2A71" w:rsidRDefault="00E8490B" w:rsidP="00CD734D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EC6576">
        <w:rPr>
          <w:rFonts w:ascii="Nikosh" w:hAnsi="Nikosh" w:cs="Nikosh"/>
          <w:sz w:val="30"/>
          <w:szCs w:val="32"/>
        </w:rPr>
        <w:t>ক</w:t>
      </w:r>
      <w:r w:rsidRPr="000A2A71">
        <w:rPr>
          <w:rFonts w:ascii="Nikosh" w:hAnsi="Nikosh" w:cs="Nikosh"/>
          <w:sz w:val="30"/>
          <w:szCs w:val="32"/>
        </w:rPr>
        <w:t>)</w:t>
      </w:r>
      <w:r w:rsidR="003C2020" w:rsidRPr="000A2A71">
        <w:rPr>
          <w:rFonts w:ascii="Nikosh" w:hAnsi="Nikosh" w:cs="Nikosh"/>
          <w:sz w:val="30"/>
          <w:szCs w:val="32"/>
        </w:rPr>
        <w:t xml:space="preserve"> </w:t>
      </w:r>
      <w:r w:rsidR="00CD734D" w:rsidRPr="000A2A71">
        <w:rPr>
          <w:rFonts w:ascii="Nikosh" w:hAnsi="Nikosh" w:cs="Nikosh"/>
          <w:sz w:val="30"/>
          <w:szCs w:val="32"/>
        </w:rPr>
        <w:t>সাধারণ ভ্রমণকারী;</w:t>
      </w:r>
    </w:p>
    <w:p w:rsidR="00E02212" w:rsidRPr="000A2A71" w:rsidRDefault="00E02212" w:rsidP="00CD734D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EC6576">
        <w:rPr>
          <w:rFonts w:ascii="Nikosh" w:hAnsi="Nikosh" w:cs="Nikosh"/>
          <w:sz w:val="30"/>
          <w:szCs w:val="32"/>
        </w:rPr>
        <w:t>খ</w:t>
      </w:r>
      <w:r w:rsidRPr="000A2A71">
        <w:rPr>
          <w:rFonts w:ascii="Nikosh" w:hAnsi="Nikosh" w:cs="Nikosh"/>
          <w:sz w:val="30"/>
          <w:szCs w:val="32"/>
        </w:rPr>
        <w:t>) তরুণ, প্রতিবন্ধী, সিনিয়র সিটিজেন</w:t>
      </w:r>
      <w:r w:rsidR="001B7D14" w:rsidRPr="000A2A71">
        <w:rPr>
          <w:rFonts w:ascii="Nikosh" w:hAnsi="Nikosh" w:cs="Nikosh"/>
          <w:sz w:val="30"/>
          <w:szCs w:val="32"/>
        </w:rPr>
        <w:t>;</w:t>
      </w:r>
    </w:p>
    <w:p w:rsidR="00E8490B" w:rsidRPr="000A2A71" w:rsidRDefault="00CD734D" w:rsidP="004072CE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EC6576">
        <w:rPr>
          <w:rFonts w:ascii="Nikosh" w:hAnsi="Nikosh" w:cs="Nikosh"/>
          <w:sz w:val="30"/>
          <w:szCs w:val="32"/>
        </w:rPr>
        <w:t>গ</w:t>
      </w:r>
      <w:r w:rsidRPr="000A2A71">
        <w:rPr>
          <w:rFonts w:ascii="Nikosh" w:hAnsi="Nikosh" w:cs="Nikosh"/>
          <w:sz w:val="30"/>
          <w:szCs w:val="32"/>
        </w:rPr>
        <w:t xml:space="preserve">) </w:t>
      </w:r>
      <w:r w:rsidR="00E8490B" w:rsidRPr="000A2A71">
        <w:rPr>
          <w:rFonts w:ascii="Nikosh" w:hAnsi="Nikosh" w:cs="Nikosh"/>
          <w:sz w:val="30"/>
          <w:szCs w:val="32"/>
        </w:rPr>
        <w:t>ব্যবসার উদ্দেশ্যে নিয়মিত ভ্রমণকারী</w:t>
      </w:r>
      <w:r w:rsidR="0039758B" w:rsidRPr="000A2A71">
        <w:rPr>
          <w:rFonts w:ascii="Nikosh" w:hAnsi="Nikosh" w:cs="Nikosh"/>
          <w:sz w:val="30"/>
          <w:szCs w:val="32"/>
        </w:rPr>
        <w:t>;</w:t>
      </w:r>
    </w:p>
    <w:p w:rsidR="00BA2CEF" w:rsidRPr="000A2A71" w:rsidRDefault="00E8490B" w:rsidP="004072CE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EC6576">
        <w:rPr>
          <w:rFonts w:ascii="Nikosh" w:hAnsi="Nikosh" w:cs="Nikosh"/>
          <w:sz w:val="30"/>
          <w:szCs w:val="32"/>
        </w:rPr>
        <w:t>ঘ</w:t>
      </w:r>
      <w:r w:rsidRPr="000A2A71">
        <w:rPr>
          <w:rFonts w:ascii="Nikosh" w:hAnsi="Nikosh" w:cs="Nikosh"/>
          <w:sz w:val="30"/>
          <w:szCs w:val="32"/>
        </w:rPr>
        <w:t>)</w:t>
      </w:r>
      <w:r w:rsidR="00BA2CEF" w:rsidRPr="000A2A71">
        <w:rPr>
          <w:rFonts w:ascii="Nikosh" w:hAnsi="Nikosh" w:cs="Nikosh"/>
          <w:sz w:val="30"/>
          <w:szCs w:val="32"/>
        </w:rPr>
        <w:t xml:space="preserve"> হলিডে মেকারস</w:t>
      </w:r>
      <w:r w:rsidR="001B7D14" w:rsidRPr="000A2A71">
        <w:rPr>
          <w:rFonts w:ascii="Nikosh" w:hAnsi="Nikosh" w:cs="Nikosh"/>
          <w:sz w:val="30"/>
          <w:szCs w:val="32"/>
        </w:rPr>
        <w:t>;</w:t>
      </w:r>
    </w:p>
    <w:p w:rsidR="00E8490B" w:rsidRPr="000A2A71" w:rsidRDefault="00BA2CEF" w:rsidP="004072CE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EC6576">
        <w:rPr>
          <w:rFonts w:ascii="Nikosh" w:hAnsi="Nikosh" w:cs="Nikosh"/>
          <w:sz w:val="30"/>
          <w:szCs w:val="32"/>
        </w:rPr>
        <w:t>ঙ</w:t>
      </w:r>
      <w:r w:rsidRPr="000A2A71">
        <w:rPr>
          <w:rFonts w:ascii="Nikosh" w:hAnsi="Nikosh" w:cs="Nikosh"/>
          <w:sz w:val="30"/>
          <w:szCs w:val="32"/>
        </w:rPr>
        <w:t xml:space="preserve">) </w:t>
      </w:r>
      <w:r w:rsidR="00E8490B" w:rsidRPr="000A2A71">
        <w:rPr>
          <w:rFonts w:ascii="Nikosh" w:hAnsi="Nikosh" w:cs="Nikosh"/>
          <w:sz w:val="30"/>
          <w:szCs w:val="32"/>
        </w:rPr>
        <w:t>সরকারি প্রয়োজনে ভ্রমণকারী কর্মকর্তা/কর্মচারী</w:t>
      </w:r>
      <w:r w:rsidR="0039758B" w:rsidRPr="000A2A71">
        <w:rPr>
          <w:rFonts w:ascii="Nikosh" w:hAnsi="Nikosh" w:cs="Nikosh"/>
          <w:sz w:val="30"/>
          <w:szCs w:val="32"/>
        </w:rPr>
        <w:t>;</w:t>
      </w:r>
    </w:p>
    <w:p w:rsidR="00E8490B" w:rsidRPr="000A2A71" w:rsidRDefault="00E8490B" w:rsidP="004072CE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EC6576">
        <w:rPr>
          <w:rFonts w:ascii="Nikosh" w:hAnsi="Nikosh" w:cs="Nikosh"/>
          <w:sz w:val="30"/>
          <w:szCs w:val="32"/>
        </w:rPr>
        <w:t>চ</w:t>
      </w:r>
      <w:r w:rsidRPr="000A2A71">
        <w:rPr>
          <w:rFonts w:ascii="Nikosh" w:hAnsi="Nikosh" w:cs="Nikosh"/>
          <w:sz w:val="30"/>
          <w:szCs w:val="32"/>
        </w:rPr>
        <w:t>)</w:t>
      </w:r>
      <w:r w:rsidR="00D14807" w:rsidRPr="000A2A71">
        <w:rPr>
          <w:rFonts w:ascii="Nikosh" w:hAnsi="Nikosh" w:cs="Nikosh"/>
          <w:sz w:val="30"/>
          <w:szCs w:val="32"/>
        </w:rPr>
        <w:t xml:space="preserve"> গবেষণা ও </w:t>
      </w:r>
      <w:r w:rsidR="001153E2" w:rsidRPr="000A2A71">
        <w:rPr>
          <w:rFonts w:ascii="Nikosh" w:hAnsi="Nikosh" w:cs="Nikosh"/>
          <w:sz w:val="30"/>
          <w:szCs w:val="32"/>
        </w:rPr>
        <w:t>শিক্ষাসফরে</w:t>
      </w:r>
      <w:r w:rsidR="00391BDE">
        <w:rPr>
          <w:rFonts w:ascii="Nikosh" w:hAnsi="Nikosh" w:cs="Nikosh"/>
          <w:sz w:val="30"/>
          <w:szCs w:val="32"/>
        </w:rPr>
        <w:t xml:space="preserve"> </w:t>
      </w:r>
      <w:r w:rsidRPr="000A2A71">
        <w:rPr>
          <w:rFonts w:ascii="Nikosh" w:hAnsi="Nikosh" w:cs="Nikosh"/>
          <w:sz w:val="30"/>
          <w:szCs w:val="32"/>
        </w:rPr>
        <w:t>গম</w:t>
      </w:r>
      <w:r w:rsidR="00D71B88" w:rsidRPr="000A2A71">
        <w:rPr>
          <w:rFonts w:ascii="Nikosh" w:hAnsi="Nikosh" w:cs="Nikosh"/>
          <w:sz w:val="30"/>
          <w:szCs w:val="32"/>
        </w:rPr>
        <w:t>ণ</w:t>
      </w:r>
      <w:r w:rsidRPr="000A2A71">
        <w:rPr>
          <w:rFonts w:ascii="Nikosh" w:hAnsi="Nikosh" w:cs="Nikosh"/>
          <w:sz w:val="30"/>
          <w:szCs w:val="32"/>
        </w:rPr>
        <w:t>কারী</w:t>
      </w:r>
      <w:r w:rsidR="003600F3" w:rsidRPr="000A2A71">
        <w:rPr>
          <w:rFonts w:ascii="Nikosh" w:hAnsi="Nikosh" w:cs="Nikosh"/>
          <w:sz w:val="30"/>
          <w:szCs w:val="32"/>
        </w:rPr>
        <w:t xml:space="preserve"> গবেষক, শিক্ষক ও</w:t>
      </w:r>
      <w:r w:rsidRPr="000A2A71">
        <w:rPr>
          <w:rFonts w:ascii="Nikosh" w:hAnsi="Nikosh" w:cs="Nikosh"/>
          <w:sz w:val="30"/>
          <w:szCs w:val="32"/>
        </w:rPr>
        <w:t xml:space="preserve"> শিক্ষার্থী</w:t>
      </w:r>
      <w:r w:rsidR="0039758B" w:rsidRPr="000A2A71">
        <w:rPr>
          <w:rFonts w:ascii="Nikosh" w:hAnsi="Nikosh" w:cs="Nikosh"/>
          <w:sz w:val="30"/>
          <w:szCs w:val="32"/>
        </w:rPr>
        <w:t>;</w:t>
      </w:r>
    </w:p>
    <w:p w:rsidR="00C21456" w:rsidRPr="000A2A71" w:rsidRDefault="00E8490B" w:rsidP="004072CE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EC6576">
        <w:rPr>
          <w:rFonts w:ascii="Nikosh" w:hAnsi="Nikosh" w:cs="Nikosh"/>
          <w:sz w:val="30"/>
          <w:szCs w:val="32"/>
        </w:rPr>
        <w:t>ছ</w:t>
      </w:r>
      <w:r w:rsidRPr="000A2A71">
        <w:rPr>
          <w:rFonts w:ascii="Nikosh" w:hAnsi="Nikosh" w:cs="Nikosh"/>
          <w:sz w:val="30"/>
          <w:szCs w:val="32"/>
        </w:rPr>
        <w:t>) বিভিন্ন মন্ত্রণালয়/বিভাগ/দপ্তর/সংস্থা</w:t>
      </w:r>
      <w:r w:rsidR="00C21456" w:rsidRPr="000A2A71">
        <w:rPr>
          <w:rFonts w:ascii="Nikosh" w:hAnsi="Nikosh" w:cs="Nikosh"/>
          <w:sz w:val="30"/>
          <w:szCs w:val="32"/>
        </w:rPr>
        <w:t xml:space="preserve"> কর্তৃক আয়োজিত</w:t>
      </w:r>
      <w:r w:rsidR="00465618" w:rsidRPr="000A2A71">
        <w:rPr>
          <w:rFonts w:ascii="Nikosh" w:hAnsi="Nikosh" w:cs="Nikosh"/>
          <w:sz w:val="30"/>
          <w:szCs w:val="32"/>
        </w:rPr>
        <w:t xml:space="preserve"> অনুষ্ঠানে অংশগ্রহণকারী</w:t>
      </w:r>
      <w:r w:rsidR="0039758B" w:rsidRPr="000A2A71">
        <w:rPr>
          <w:rFonts w:ascii="Nikosh" w:hAnsi="Nikosh" w:cs="Nikosh"/>
          <w:sz w:val="30"/>
          <w:szCs w:val="32"/>
        </w:rPr>
        <w:t>;</w:t>
      </w:r>
    </w:p>
    <w:p w:rsidR="00C21456" w:rsidRPr="000A2A71" w:rsidRDefault="00C21456" w:rsidP="004072CE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EC6576">
        <w:rPr>
          <w:rFonts w:ascii="Nikosh" w:hAnsi="Nikosh" w:cs="Nikosh"/>
          <w:sz w:val="30"/>
          <w:szCs w:val="32"/>
        </w:rPr>
        <w:t>জ</w:t>
      </w:r>
      <w:r w:rsidRPr="000A2A71">
        <w:rPr>
          <w:rFonts w:ascii="Nikosh" w:hAnsi="Nikosh" w:cs="Nikosh"/>
          <w:sz w:val="30"/>
          <w:szCs w:val="32"/>
        </w:rPr>
        <w:t xml:space="preserve">) বিভিন্ন </w:t>
      </w:r>
      <w:r w:rsidR="008A1F33" w:rsidRPr="000A2A71">
        <w:rPr>
          <w:rFonts w:ascii="Nikosh" w:hAnsi="Nikosh" w:cs="Nikosh"/>
          <w:sz w:val="30"/>
          <w:szCs w:val="32"/>
        </w:rPr>
        <w:t>সরকারি/বেসরকারি অফিস/</w:t>
      </w:r>
      <w:r w:rsidR="0039758B" w:rsidRPr="000A2A71">
        <w:rPr>
          <w:rFonts w:ascii="Nikosh" w:hAnsi="Nikosh" w:cs="Nikosh"/>
          <w:sz w:val="30"/>
          <w:szCs w:val="32"/>
        </w:rPr>
        <w:t>কোম্পানী/এনজিও</w:t>
      </w:r>
      <w:r w:rsidR="008A1F33" w:rsidRPr="000A2A71">
        <w:rPr>
          <w:rFonts w:ascii="Nikosh" w:hAnsi="Nikosh" w:cs="Nikosh"/>
          <w:sz w:val="30"/>
          <w:szCs w:val="32"/>
        </w:rPr>
        <w:t xml:space="preserve"> প্রভৃতির</w:t>
      </w:r>
      <w:r w:rsidR="003128E1" w:rsidRPr="000A2A71">
        <w:rPr>
          <w:rFonts w:ascii="Nikosh" w:hAnsi="Nikosh" w:cs="Nikosh"/>
          <w:sz w:val="30"/>
          <w:szCs w:val="32"/>
        </w:rPr>
        <w:t xml:space="preserve"> </w:t>
      </w:r>
      <w:r w:rsidR="008A1F33" w:rsidRPr="000A2A71">
        <w:rPr>
          <w:rFonts w:ascii="Nikosh" w:hAnsi="Nikosh" w:cs="Nikosh"/>
          <w:sz w:val="30"/>
          <w:szCs w:val="32"/>
        </w:rPr>
        <w:t xml:space="preserve">সভা, সেমিনার, সিম্পোজিয়াম, </w:t>
      </w:r>
      <w:r w:rsidRPr="000A2A71">
        <w:rPr>
          <w:rFonts w:ascii="Nikosh" w:hAnsi="Nikosh" w:cs="Nikosh"/>
          <w:sz w:val="30"/>
          <w:szCs w:val="32"/>
        </w:rPr>
        <w:t>এজিএম</w:t>
      </w:r>
      <w:r w:rsidR="00CA3744" w:rsidRPr="000A2A71">
        <w:rPr>
          <w:rFonts w:ascii="Nikosh" w:hAnsi="Nikosh" w:cs="Nikosh"/>
          <w:sz w:val="30"/>
          <w:szCs w:val="32"/>
        </w:rPr>
        <w:t>,</w:t>
      </w:r>
      <w:r w:rsidRPr="000A2A71">
        <w:rPr>
          <w:rFonts w:ascii="Nikosh" w:hAnsi="Nikosh" w:cs="Nikosh"/>
          <w:sz w:val="30"/>
          <w:szCs w:val="32"/>
        </w:rPr>
        <w:t xml:space="preserve"> সম্মেলন</w:t>
      </w:r>
      <w:r w:rsidR="0039758B" w:rsidRPr="000A2A71">
        <w:rPr>
          <w:rFonts w:ascii="Nikosh" w:hAnsi="Nikosh" w:cs="Nikosh"/>
          <w:sz w:val="30"/>
          <w:szCs w:val="32"/>
        </w:rPr>
        <w:t xml:space="preserve">, </w:t>
      </w:r>
      <w:r w:rsidRPr="000A2A71">
        <w:rPr>
          <w:rFonts w:ascii="Nikosh" w:hAnsi="Nikosh" w:cs="Nikosh"/>
          <w:sz w:val="30"/>
          <w:szCs w:val="32"/>
        </w:rPr>
        <w:t>প্রশিক্ষণ</w:t>
      </w:r>
      <w:r w:rsidR="00B766D6" w:rsidRPr="000A2A71">
        <w:rPr>
          <w:rFonts w:ascii="Nikosh" w:hAnsi="Nikosh" w:cs="Nikosh"/>
          <w:sz w:val="30"/>
          <w:szCs w:val="32"/>
        </w:rPr>
        <w:t>, প</w:t>
      </w:r>
      <w:r w:rsidR="00CA3744" w:rsidRPr="000A2A71">
        <w:rPr>
          <w:rFonts w:ascii="Nikosh" w:hAnsi="Nikosh" w:cs="Nikosh"/>
          <w:sz w:val="30"/>
          <w:szCs w:val="32"/>
        </w:rPr>
        <w:t>ার্টি</w:t>
      </w:r>
      <w:r w:rsidR="00501F26" w:rsidRPr="000A2A71">
        <w:rPr>
          <w:rFonts w:ascii="Nikosh" w:hAnsi="Nikosh" w:cs="Nikosh"/>
          <w:sz w:val="30"/>
          <w:szCs w:val="32"/>
        </w:rPr>
        <w:t>,</w:t>
      </w:r>
      <w:r w:rsidRPr="000A2A71">
        <w:rPr>
          <w:rFonts w:ascii="Nikosh" w:hAnsi="Nikosh" w:cs="Nikosh"/>
          <w:sz w:val="30"/>
          <w:szCs w:val="32"/>
        </w:rPr>
        <w:t xml:space="preserve"> পিকনিক</w:t>
      </w:r>
      <w:r w:rsidR="00501F26" w:rsidRPr="000A2A71">
        <w:rPr>
          <w:rFonts w:ascii="Nikosh" w:hAnsi="Nikosh" w:cs="Nikosh"/>
          <w:sz w:val="30"/>
          <w:szCs w:val="32"/>
        </w:rPr>
        <w:t xml:space="preserve"> এবং সামাজিক অনুষ্ঠান </w:t>
      </w:r>
      <w:r w:rsidR="003128E1" w:rsidRPr="000A2A71">
        <w:rPr>
          <w:rFonts w:ascii="Nikosh" w:hAnsi="Nikosh" w:cs="Nikosh"/>
          <w:sz w:val="30"/>
          <w:szCs w:val="32"/>
        </w:rPr>
        <w:t>প্রভৃতি</w:t>
      </w:r>
      <w:r w:rsidR="00287987" w:rsidRPr="000A2A71">
        <w:rPr>
          <w:rFonts w:ascii="Nikosh" w:hAnsi="Nikosh" w:cs="Nikosh"/>
          <w:sz w:val="30"/>
          <w:szCs w:val="32"/>
        </w:rPr>
        <w:t>।</w:t>
      </w:r>
    </w:p>
    <w:p w:rsidR="00C21456" w:rsidRPr="000A2A71" w:rsidRDefault="00C21456" w:rsidP="004072CE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</w:p>
    <w:p w:rsidR="00C21456" w:rsidRPr="000A2A71" w:rsidRDefault="00C21456" w:rsidP="0003254A">
      <w:pPr>
        <w:spacing w:after="0" w:line="276" w:lineRule="auto"/>
        <w:jc w:val="both"/>
        <w:rPr>
          <w:rFonts w:ascii="Nikosh" w:hAnsi="Nikosh" w:cs="Nikosh"/>
          <w:b/>
          <w:sz w:val="30"/>
          <w:szCs w:val="32"/>
        </w:rPr>
      </w:pPr>
      <w:r w:rsidRPr="000A2A71">
        <w:rPr>
          <w:rFonts w:ascii="Nikosh" w:hAnsi="Nikosh" w:cs="Nikosh"/>
          <w:b/>
          <w:sz w:val="30"/>
          <w:szCs w:val="32"/>
        </w:rPr>
        <w:lastRenderedPageBreak/>
        <w:t>৭. বিপণন কৌশল</w:t>
      </w:r>
    </w:p>
    <w:p w:rsidR="00C21456" w:rsidRPr="000A2A71" w:rsidRDefault="00C21456" w:rsidP="006B0246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(ক) </w:t>
      </w:r>
      <w:r w:rsidR="00E02212" w:rsidRPr="000A2A71">
        <w:rPr>
          <w:rFonts w:ascii="Nikosh" w:hAnsi="Nikosh" w:cs="Nikosh"/>
          <w:sz w:val="30"/>
          <w:szCs w:val="32"/>
        </w:rPr>
        <w:t>আকর্ষণী</w:t>
      </w:r>
      <w:r w:rsidRPr="000A2A71">
        <w:rPr>
          <w:rFonts w:ascii="Nikosh" w:hAnsi="Nikosh" w:cs="Nikosh"/>
          <w:sz w:val="30"/>
          <w:szCs w:val="32"/>
        </w:rPr>
        <w:t>য়</w:t>
      </w:r>
      <w:r w:rsidR="003F7394" w:rsidRPr="000A2A71">
        <w:rPr>
          <w:rFonts w:ascii="Nikosh" w:hAnsi="Nikosh" w:cs="Nikosh"/>
          <w:sz w:val="30"/>
          <w:szCs w:val="32"/>
        </w:rPr>
        <w:t xml:space="preserve"> ও </w:t>
      </w:r>
      <w:r w:rsidRPr="000A2A71">
        <w:rPr>
          <w:rFonts w:ascii="Nikosh" w:hAnsi="Nikosh" w:cs="Nikosh"/>
          <w:sz w:val="30"/>
          <w:szCs w:val="32"/>
        </w:rPr>
        <w:t xml:space="preserve">যুক্তিসঙ্গত </w:t>
      </w:r>
      <w:r w:rsidR="003F7394" w:rsidRPr="000A2A71">
        <w:rPr>
          <w:rFonts w:ascii="Nikosh" w:hAnsi="Nikosh" w:cs="Nikosh"/>
          <w:sz w:val="30"/>
          <w:szCs w:val="32"/>
        </w:rPr>
        <w:t>মূল্য;</w:t>
      </w:r>
    </w:p>
    <w:p w:rsidR="00C21456" w:rsidRPr="000A2A71" w:rsidRDefault="00C21456" w:rsidP="006B0246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(খ) নির্ভরযোগ্যতা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C21456" w:rsidRPr="000A2A71" w:rsidRDefault="00C21456" w:rsidP="006B0246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(গ) নিরাপদ ও </w:t>
      </w:r>
      <w:r w:rsidR="000476C2" w:rsidRPr="000A2A71">
        <w:rPr>
          <w:rFonts w:ascii="Nikosh" w:hAnsi="Nikosh" w:cs="Nikosh"/>
          <w:sz w:val="30"/>
          <w:szCs w:val="32"/>
        </w:rPr>
        <w:t>ঝুঁকিমুক্ত</w:t>
      </w:r>
      <w:r w:rsidR="00E90E49" w:rsidRPr="000A2A71">
        <w:rPr>
          <w:rFonts w:ascii="Nikosh" w:hAnsi="Nikosh" w:cs="Nikosh"/>
          <w:sz w:val="30"/>
          <w:szCs w:val="32"/>
        </w:rPr>
        <w:t>;</w:t>
      </w:r>
    </w:p>
    <w:p w:rsidR="00E90E49" w:rsidRPr="000A2A71" w:rsidRDefault="00E90E49" w:rsidP="006B0246">
      <w:pPr>
        <w:spacing w:after="0" w:line="276" w:lineRule="auto"/>
        <w:ind w:left="27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(ঘ) </w:t>
      </w:r>
      <w:r w:rsidR="00C0303D" w:rsidRPr="000A2A71">
        <w:rPr>
          <w:rFonts w:ascii="Nikosh" w:hAnsi="Nikosh" w:cs="Nikosh"/>
          <w:sz w:val="30"/>
          <w:szCs w:val="32"/>
        </w:rPr>
        <w:t xml:space="preserve">অনলাইন </w:t>
      </w:r>
      <w:r w:rsidRPr="000A2A71">
        <w:rPr>
          <w:rFonts w:ascii="Nikosh" w:hAnsi="Nikosh" w:cs="Nikosh"/>
          <w:sz w:val="30"/>
          <w:szCs w:val="32"/>
        </w:rPr>
        <w:t xml:space="preserve">বুকিং </w:t>
      </w:r>
      <w:r w:rsidR="00820555" w:rsidRPr="000A2A71">
        <w:rPr>
          <w:rFonts w:ascii="Nikosh" w:hAnsi="Nikosh" w:cs="Nikosh"/>
          <w:sz w:val="30"/>
          <w:szCs w:val="32"/>
        </w:rPr>
        <w:t>ও পেমেন্ট</w:t>
      </w:r>
      <w:r w:rsidR="00695D68">
        <w:rPr>
          <w:rFonts w:ascii="Nikosh" w:hAnsi="Nikosh" w:cs="Nikosh"/>
          <w:sz w:val="30"/>
          <w:szCs w:val="32"/>
        </w:rPr>
        <w:t xml:space="preserve"> </w:t>
      </w:r>
      <w:r w:rsidRPr="000A2A71">
        <w:rPr>
          <w:rFonts w:ascii="Nikosh" w:hAnsi="Nikosh" w:cs="Nikosh"/>
          <w:sz w:val="30"/>
          <w:szCs w:val="32"/>
        </w:rPr>
        <w:t>সুবিধা</w:t>
      </w:r>
      <w:r w:rsidR="0069450D" w:rsidRPr="000A2A71">
        <w:rPr>
          <w:rFonts w:ascii="Nikosh" w:hAnsi="Nikosh" w:cs="Nikosh"/>
          <w:sz w:val="30"/>
          <w:szCs w:val="32"/>
        </w:rPr>
        <w:t>।</w:t>
      </w:r>
    </w:p>
    <w:p w:rsidR="0069450D" w:rsidRPr="0049604F" w:rsidRDefault="0069450D" w:rsidP="006B0246">
      <w:pPr>
        <w:spacing w:after="0" w:line="276" w:lineRule="auto"/>
        <w:ind w:left="270"/>
        <w:jc w:val="both"/>
        <w:rPr>
          <w:rFonts w:ascii="Nikosh" w:hAnsi="Nikosh" w:cs="Nikosh"/>
          <w:sz w:val="12"/>
          <w:szCs w:val="32"/>
        </w:rPr>
      </w:pPr>
    </w:p>
    <w:p w:rsidR="00C21456" w:rsidRPr="000A2A71" w:rsidRDefault="00C21456" w:rsidP="0003254A">
      <w:pPr>
        <w:spacing w:after="0" w:line="276" w:lineRule="auto"/>
        <w:jc w:val="both"/>
        <w:rPr>
          <w:rFonts w:ascii="Nikosh" w:hAnsi="Nikosh" w:cs="Nikosh"/>
          <w:b/>
          <w:sz w:val="30"/>
          <w:szCs w:val="32"/>
        </w:rPr>
      </w:pPr>
      <w:r w:rsidRPr="000A2A71">
        <w:rPr>
          <w:rFonts w:ascii="Nikosh" w:hAnsi="Nikosh" w:cs="Nikosh"/>
          <w:b/>
          <w:sz w:val="30"/>
          <w:szCs w:val="32"/>
        </w:rPr>
        <w:t>৮. অনন্য বিক্রয় প্রস্তাবনা</w:t>
      </w:r>
      <w:r w:rsidR="00377153" w:rsidRPr="000A2A71">
        <w:rPr>
          <w:rFonts w:ascii="Nikosh" w:hAnsi="Nikosh" w:cs="Nikosh"/>
          <w:b/>
          <w:sz w:val="30"/>
          <w:szCs w:val="32"/>
        </w:rPr>
        <w:t xml:space="preserve"> </w:t>
      </w:r>
      <w:r w:rsidR="00DB08D3" w:rsidRPr="000A2A71">
        <w:rPr>
          <w:rFonts w:ascii="Nikosh" w:hAnsi="Nikosh" w:cs="Nikosh"/>
          <w:sz w:val="26"/>
          <w:szCs w:val="32"/>
        </w:rPr>
        <w:t>(Unique Selling Product)</w:t>
      </w:r>
    </w:p>
    <w:p w:rsidR="0003254A" w:rsidRPr="000A2A71" w:rsidRDefault="00C21456" w:rsidP="00CE0968">
      <w:pPr>
        <w:spacing w:after="0" w:line="276" w:lineRule="auto"/>
        <w:ind w:firstLine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নিরাপদ, ঝুঁকিহীন, ঝামেলামুক্ত</w:t>
      </w:r>
      <w:r w:rsidR="0039758B" w:rsidRPr="000A2A71">
        <w:rPr>
          <w:rFonts w:ascii="Nikosh" w:hAnsi="Nikosh" w:cs="Nikosh"/>
          <w:sz w:val="30"/>
          <w:szCs w:val="32"/>
        </w:rPr>
        <w:t xml:space="preserve">, </w:t>
      </w:r>
      <w:r w:rsidR="0003254A" w:rsidRPr="000A2A71">
        <w:rPr>
          <w:rFonts w:ascii="Nikosh" w:hAnsi="Nikosh" w:cs="Nikosh"/>
          <w:sz w:val="30"/>
          <w:szCs w:val="32"/>
        </w:rPr>
        <w:t>আনন্দদায়ক</w:t>
      </w:r>
      <w:r w:rsidR="0039758B" w:rsidRPr="000A2A71">
        <w:rPr>
          <w:rFonts w:ascii="Nikosh" w:hAnsi="Nikosh" w:cs="Nikosh"/>
          <w:sz w:val="30"/>
          <w:szCs w:val="32"/>
        </w:rPr>
        <w:t xml:space="preserve"> ও পরিবেশবান্ধব</w:t>
      </w:r>
      <w:r w:rsidR="00C159B9" w:rsidRPr="000A2A71">
        <w:rPr>
          <w:rFonts w:ascii="Nikosh" w:hAnsi="Nikosh" w:cs="Nikosh"/>
          <w:sz w:val="30"/>
          <w:szCs w:val="32"/>
        </w:rPr>
        <w:t xml:space="preserve"> সেবা </w:t>
      </w:r>
      <w:r w:rsidR="00D07191" w:rsidRPr="000A2A71">
        <w:rPr>
          <w:rFonts w:ascii="Nikosh" w:hAnsi="Nikosh" w:cs="Nikosh"/>
          <w:sz w:val="30"/>
          <w:szCs w:val="32"/>
        </w:rPr>
        <w:t>।</w:t>
      </w:r>
    </w:p>
    <w:p w:rsidR="00C159B9" w:rsidRPr="0049604F" w:rsidRDefault="00C159B9" w:rsidP="00CE0968">
      <w:pPr>
        <w:spacing w:after="0" w:line="276" w:lineRule="auto"/>
        <w:ind w:firstLine="720"/>
        <w:jc w:val="both"/>
        <w:rPr>
          <w:rFonts w:ascii="Nikosh" w:hAnsi="Nikosh" w:cs="Nikosh"/>
          <w:sz w:val="14"/>
          <w:szCs w:val="32"/>
        </w:rPr>
      </w:pPr>
    </w:p>
    <w:p w:rsidR="0003254A" w:rsidRPr="000A2A71" w:rsidRDefault="0003254A" w:rsidP="0003254A">
      <w:pPr>
        <w:spacing w:after="0" w:line="276" w:lineRule="auto"/>
        <w:jc w:val="both"/>
        <w:rPr>
          <w:rFonts w:ascii="Nikosh" w:hAnsi="Nikosh" w:cs="Nikosh"/>
          <w:b/>
          <w:sz w:val="38"/>
          <w:szCs w:val="32"/>
        </w:rPr>
      </w:pPr>
      <w:r w:rsidRPr="000A2A71">
        <w:rPr>
          <w:rFonts w:ascii="Nikosh" w:hAnsi="Nikosh" w:cs="Nikosh"/>
          <w:b/>
          <w:sz w:val="38"/>
          <w:szCs w:val="32"/>
        </w:rPr>
        <w:t>৯. বিপণন পদ্ধতি</w:t>
      </w:r>
    </w:p>
    <w:p w:rsidR="0003254A" w:rsidRPr="000A2A71" w:rsidRDefault="0003254A" w:rsidP="00CE0968">
      <w:pPr>
        <w:tabs>
          <w:tab w:val="left" w:pos="720"/>
        </w:tabs>
        <w:spacing w:after="0" w:line="276" w:lineRule="auto"/>
        <w:ind w:left="36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b/>
          <w:sz w:val="30"/>
          <w:szCs w:val="32"/>
        </w:rPr>
        <w:t>(১) বিজ্ঞাপন</w:t>
      </w:r>
    </w:p>
    <w:p w:rsidR="009B2294" w:rsidRPr="000A2A71" w:rsidRDefault="0003254A" w:rsidP="00CE0968">
      <w:pPr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(ক) </w:t>
      </w:r>
      <w:r w:rsidR="009B2294" w:rsidRPr="000A2A71">
        <w:rPr>
          <w:rFonts w:ascii="Nikosh" w:hAnsi="Nikosh" w:cs="Nikosh"/>
          <w:sz w:val="30"/>
          <w:szCs w:val="32"/>
        </w:rPr>
        <w:t>বহুল প্রচারিত সংবাদপত্র ও টেলিভিশনে প্রদত্ত সেবা ও পণ্যের বিজ্ঞাপন প্রচার;</w:t>
      </w:r>
    </w:p>
    <w:p w:rsidR="009B2294" w:rsidRPr="000A2A71" w:rsidRDefault="009B2294" w:rsidP="00CE0968">
      <w:pPr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(খ) গুরুত্বপূর্ণ স্থান যেমন-বাসস্ট্যান্ড</w:t>
      </w:r>
      <w:r w:rsidR="00391BDE">
        <w:rPr>
          <w:rFonts w:ascii="Nikosh" w:hAnsi="Nikosh" w:cs="Nikosh"/>
          <w:sz w:val="30"/>
          <w:szCs w:val="32"/>
        </w:rPr>
        <w:t>,</w:t>
      </w:r>
      <w:r w:rsidRPr="000A2A71">
        <w:rPr>
          <w:rFonts w:ascii="Nikosh" w:hAnsi="Nikosh" w:cs="Nikosh"/>
          <w:sz w:val="30"/>
          <w:szCs w:val="32"/>
        </w:rPr>
        <w:t xml:space="preserve"> রেলস্টেশন, স্টিমার/লঞ্চঘাট</w:t>
      </w:r>
      <w:r w:rsidR="008401BE" w:rsidRPr="000A2A71">
        <w:rPr>
          <w:rFonts w:ascii="Nikosh" w:hAnsi="Nikosh" w:cs="Nikosh"/>
          <w:sz w:val="30"/>
          <w:szCs w:val="32"/>
        </w:rPr>
        <w:t>/বিমানবন্দর</w:t>
      </w:r>
      <w:r w:rsidRPr="000A2A71">
        <w:rPr>
          <w:rFonts w:ascii="Nikosh" w:hAnsi="Nikosh" w:cs="Nikosh"/>
          <w:sz w:val="30"/>
          <w:szCs w:val="32"/>
        </w:rPr>
        <w:t>, সরকারি অফিস, বাণিজ্যিক এলাকায় আকর্ষ</w:t>
      </w:r>
      <w:r w:rsidR="002D36BD" w:rsidRPr="000A2A71">
        <w:rPr>
          <w:rFonts w:ascii="Nikosh" w:hAnsi="Nikosh" w:cs="Nikosh"/>
          <w:sz w:val="30"/>
          <w:szCs w:val="32"/>
        </w:rPr>
        <w:t>ণী</w:t>
      </w:r>
      <w:r w:rsidRPr="000A2A71">
        <w:rPr>
          <w:rFonts w:ascii="Nikosh" w:hAnsi="Nikosh" w:cs="Nikosh"/>
          <w:sz w:val="30"/>
          <w:szCs w:val="32"/>
        </w:rPr>
        <w:t xml:space="preserve">য় </w:t>
      </w:r>
      <w:r w:rsidR="008401BE" w:rsidRPr="000A2A71">
        <w:rPr>
          <w:rFonts w:ascii="Nikosh" w:hAnsi="Nikosh" w:cs="Nikosh"/>
          <w:sz w:val="30"/>
          <w:szCs w:val="32"/>
        </w:rPr>
        <w:t xml:space="preserve">ডিজিটাল প্যানেল/ প্রচারণা </w:t>
      </w:r>
      <w:r w:rsidRPr="000A2A71">
        <w:rPr>
          <w:rFonts w:ascii="Nikosh" w:hAnsi="Nikosh" w:cs="Nikosh"/>
          <w:sz w:val="30"/>
          <w:szCs w:val="32"/>
        </w:rPr>
        <w:t>বোর্ড স্থাপন;</w:t>
      </w:r>
    </w:p>
    <w:p w:rsidR="00566056" w:rsidRPr="000A2A71" w:rsidRDefault="009B2294" w:rsidP="00CE0968">
      <w:pPr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566056" w:rsidRPr="000A2A71">
        <w:rPr>
          <w:rFonts w:ascii="Nikosh" w:hAnsi="Nikosh" w:cs="Nikosh"/>
          <w:sz w:val="30"/>
          <w:szCs w:val="32"/>
        </w:rPr>
        <w:t>গ</w:t>
      </w:r>
      <w:r w:rsidRPr="000A2A71">
        <w:rPr>
          <w:rFonts w:ascii="Nikosh" w:hAnsi="Nikosh" w:cs="Nikosh"/>
          <w:sz w:val="30"/>
          <w:szCs w:val="32"/>
        </w:rPr>
        <w:t>) যে সকল এলাকায় বাপক এর হোটেল/মোটেল/রেস্টুরেন্ট/বার/রিসোর্ট আছে সে এলাকায়</w:t>
      </w:r>
      <w:r w:rsidR="00391BDE">
        <w:rPr>
          <w:rFonts w:ascii="Nikosh" w:hAnsi="Nikosh" w:cs="Nikosh"/>
          <w:sz w:val="30"/>
          <w:szCs w:val="32"/>
        </w:rPr>
        <w:t xml:space="preserve"> </w:t>
      </w:r>
      <w:r w:rsidR="000265AB" w:rsidRPr="000A2A71">
        <w:rPr>
          <w:rFonts w:ascii="Nikosh" w:hAnsi="Nikosh" w:cs="Nikosh"/>
          <w:sz w:val="30"/>
          <w:szCs w:val="32"/>
        </w:rPr>
        <w:t>ডিজিটাল প্যানেল</w:t>
      </w:r>
      <w:r w:rsidR="00075AC7" w:rsidRPr="000A2A71">
        <w:rPr>
          <w:rFonts w:ascii="Nikosh" w:hAnsi="Nikosh" w:cs="Nikosh"/>
          <w:sz w:val="30"/>
          <w:szCs w:val="32"/>
        </w:rPr>
        <w:t xml:space="preserve">বোর্ড </w:t>
      </w:r>
      <w:r w:rsidR="0043140E" w:rsidRPr="000A2A71">
        <w:rPr>
          <w:rFonts w:ascii="Nikosh" w:hAnsi="Nikosh" w:cs="Nikosh"/>
          <w:sz w:val="30"/>
          <w:szCs w:val="32"/>
        </w:rPr>
        <w:t>স্থাপন</w:t>
      </w:r>
      <w:r w:rsidR="0039758B" w:rsidRPr="000A2A71">
        <w:rPr>
          <w:rFonts w:ascii="Nikosh" w:hAnsi="Nikosh" w:cs="Nikosh"/>
          <w:sz w:val="30"/>
          <w:szCs w:val="32"/>
        </w:rPr>
        <w:t>;</w:t>
      </w:r>
    </w:p>
    <w:p w:rsidR="000D6AEB" w:rsidRPr="000A2A71" w:rsidRDefault="0043140E" w:rsidP="000D6AE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566056" w:rsidRPr="000A2A71">
        <w:rPr>
          <w:rFonts w:ascii="Nikosh" w:hAnsi="Nikosh" w:cs="Nikosh"/>
          <w:sz w:val="30"/>
          <w:szCs w:val="32"/>
        </w:rPr>
        <w:t>ঘ</w:t>
      </w:r>
      <w:r w:rsidRPr="000A2A71">
        <w:rPr>
          <w:rFonts w:ascii="Nikosh" w:hAnsi="Nikosh" w:cs="Nikosh"/>
          <w:sz w:val="30"/>
          <w:szCs w:val="32"/>
        </w:rPr>
        <w:t>) পর্যটন হোটেল/মোটেল/রেস্টুরেন্ট/বার/রিসোর্ট এর নিকটবর্তী স্থানে নির্দেশক স্থাপন</w:t>
      </w:r>
      <w:r w:rsidR="0039758B" w:rsidRPr="000A2A71">
        <w:rPr>
          <w:rFonts w:ascii="Nikosh" w:hAnsi="Nikosh" w:cs="Nikosh"/>
          <w:sz w:val="30"/>
          <w:szCs w:val="32"/>
        </w:rPr>
        <w:t>;</w:t>
      </w:r>
    </w:p>
    <w:p w:rsidR="00566056" w:rsidRDefault="000D6AEB" w:rsidP="000D6AE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(ঙ)</w:t>
      </w:r>
      <w:r w:rsidR="00520A5B" w:rsidRPr="000A2A71">
        <w:rPr>
          <w:rFonts w:ascii="Nikosh" w:hAnsi="Nikosh" w:cs="Nikosh"/>
          <w:sz w:val="30"/>
          <w:szCs w:val="32"/>
        </w:rPr>
        <w:t xml:space="preserve"> </w:t>
      </w:r>
      <w:r w:rsidR="0043140E" w:rsidRPr="000A2A71">
        <w:rPr>
          <w:rFonts w:ascii="Nikosh" w:hAnsi="Nikosh" w:cs="Nikosh"/>
          <w:sz w:val="30"/>
          <w:szCs w:val="32"/>
        </w:rPr>
        <w:t>বিভিন্ন</w:t>
      </w:r>
      <w:r w:rsidR="00377153" w:rsidRPr="000A2A71">
        <w:rPr>
          <w:rFonts w:ascii="Nikosh" w:hAnsi="Nikosh" w:cs="Nikosh"/>
          <w:sz w:val="30"/>
          <w:szCs w:val="32"/>
        </w:rPr>
        <w:t xml:space="preserve"> </w:t>
      </w:r>
      <w:r w:rsidR="0043140E" w:rsidRPr="000A2A71">
        <w:rPr>
          <w:rFonts w:ascii="Nikosh" w:hAnsi="Nikosh" w:cs="Nikosh"/>
          <w:sz w:val="30"/>
          <w:szCs w:val="32"/>
        </w:rPr>
        <w:t>সরকারি-বেসরকারি প্রতিষ্ঠানের টেলিফোন/বিজনেস</w:t>
      </w:r>
      <w:r w:rsidR="00520A5B" w:rsidRPr="000A2A71">
        <w:rPr>
          <w:rFonts w:ascii="Nikosh" w:hAnsi="Nikosh" w:cs="Nikosh"/>
          <w:sz w:val="30"/>
          <w:szCs w:val="32"/>
        </w:rPr>
        <w:t xml:space="preserve"> </w:t>
      </w:r>
      <w:r w:rsidR="00075AC7" w:rsidRPr="000A2A71">
        <w:rPr>
          <w:rFonts w:ascii="Nikosh" w:hAnsi="Nikosh" w:cs="Nikosh"/>
          <w:sz w:val="30"/>
          <w:szCs w:val="32"/>
        </w:rPr>
        <w:t>ডাইরেক্টরি</w:t>
      </w:r>
      <w:r w:rsidR="00AE2891" w:rsidRPr="000A2A71">
        <w:rPr>
          <w:rFonts w:ascii="Nikosh" w:hAnsi="Nikosh" w:cs="Nikosh"/>
          <w:sz w:val="30"/>
          <w:szCs w:val="32"/>
        </w:rPr>
        <w:t>/স্মরণিকা/</w:t>
      </w:r>
      <w:r w:rsidR="00A12133" w:rsidRPr="000A2A71">
        <w:rPr>
          <w:rFonts w:ascii="Nikosh" w:hAnsi="Nikosh" w:cs="Nikosh"/>
          <w:sz w:val="30"/>
          <w:szCs w:val="32"/>
        </w:rPr>
        <w:t>এয়ারলাইন্স ম্যাগাজিন</w:t>
      </w:r>
      <w:r w:rsidR="00697842" w:rsidRPr="000A2A71">
        <w:rPr>
          <w:rFonts w:ascii="Nikosh" w:hAnsi="Nikosh" w:cs="Nikosh"/>
          <w:sz w:val="30"/>
          <w:szCs w:val="32"/>
        </w:rPr>
        <w:t xml:space="preserve"> </w:t>
      </w:r>
      <w:r w:rsidR="00391BDE">
        <w:rPr>
          <w:rFonts w:ascii="Nikosh" w:hAnsi="Nikosh" w:cs="Nikosh"/>
          <w:sz w:val="30"/>
          <w:szCs w:val="32"/>
        </w:rPr>
        <w:t>এবং</w:t>
      </w:r>
      <w:r w:rsidR="00377153" w:rsidRPr="000A2A71">
        <w:rPr>
          <w:rFonts w:ascii="Nikosh" w:hAnsi="Nikosh" w:cs="Nikosh"/>
          <w:sz w:val="30"/>
          <w:szCs w:val="32"/>
        </w:rPr>
        <w:t xml:space="preserve"> </w:t>
      </w:r>
      <w:r w:rsidR="007652B7" w:rsidRPr="000A2A71">
        <w:rPr>
          <w:rFonts w:ascii="Nikosh" w:hAnsi="Nikosh" w:cs="Nikosh"/>
          <w:sz w:val="30"/>
          <w:szCs w:val="32"/>
        </w:rPr>
        <w:t xml:space="preserve">পর্যটন প্রচার ও </w:t>
      </w:r>
      <w:r w:rsidR="001F5546">
        <w:rPr>
          <w:rFonts w:ascii="Nikosh" w:hAnsi="Nikosh" w:cs="Nikosh"/>
          <w:sz w:val="30"/>
          <w:szCs w:val="32"/>
        </w:rPr>
        <w:t>উন্নয়নে</w:t>
      </w:r>
      <w:r w:rsidR="007652B7" w:rsidRPr="000A2A71">
        <w:rPr>
          <w:rFonts w:ascii="Nikosh" w:hAnsi="Nikosh" w:cs="Nikosh"/>
          <w:sz w:val="30"/>
          <w:szCs w:val="32"/>
        </w:rPr>
        <w:t xml:space="preserve"> সহায়ক</w:t>
      </w:r>
      <w:r w:rsidR="00377153" w:rsidRPr="000A2A71">
        <w:rPr>
          <w:rFonts w:ascii="Nikosh" w:hAnsi="Nikosh" w:cs="Nikosh"/>
          <w:sz w:val="30"/>
          <w:szCs w:val="32"/>
        </w:rPr>
        <w:t xml:space="preserve"> এমন</w:t>
      </w:r>
      <w:r w:rsidR="00697842" w:rsidRPr="000A2A71">
        <w:rPr>
          <w:rFonts w:ascii="Nikosh" w:hAnsi="Nikosh" w:cs="Nikosh"/>
          <w:sz w:val="30"/>
          <w:szCs w:val="32"/>
        </w:rPr>
        <w:t xml:space="preserve"> অন্যান্য</w:t>
      </w:r>
      <w:r w:rsidR="00377153" w:rsidRPr="000A2A71">
        <w:rPr>
          <w:rFonts w:ascii="Nikosh" w:hAnsi="Nikosh" w:cs="Nikosh"/>
          <w:sz w:val="30"/>
          <w:szCs w:val="32"/>
        </w:rPr>
        <w:t xml:space="preserve"> </w:t>
      </w:r>
      <w:r w:rsidR="00AE2891" w:rsidRPr="000A2A71">
        <w:rPr>
          <w:rFonts w:ascii="Nikosh" w:hAnsi="Nikosh" w:cs="Nikosh"/>
          <w:sz w:val="30"/>
          <w:szCs w:val="32"/>
        </w:rPr>
        <w:t>প্রকাশনায়</w:t>
      </w:r>
      <w:r w:rsidR="0043140E" w:rsidRPr="000A2A71">
        <w:rPr>
          <w:rFonts w:ascii="Nikosh" w:hAnsi="Nikosh" w:cs="Nikosh"/>
          <w:sz w:val="30"/>
          <w:szCs w:val="32"/>
        </w:rPr>
        <w:t xml:space="preserve"> বিজ্ঞাপন প্রকাশ</w:t>
      </w:r>
      <w:r w:rsidR="00767F36">
        <w:rPr>
          <w:rFonts w:ascii="Nikosh" w:hAnsi="Nikosh" w:cs="Nikosh"/>
          <w:sz w:val="30"/>
          <w:szCs w:val="32"/>
        </w:rPr>
        <w:t>;</w:t>
      </w:r>
    </w:p>
    <w:p w:rsidR="00391BDE" w:rsidRPr="000A2A71" w:rsidRDefault="00391BDE" w:rsidP="000D6AEB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>
        <w:rPr>
          <w:rFonts w:ascii="Nikosh" w:hAnsi="Nikosh" w:cs="Nikosh"/>
          <w:sz w:val="30"/>
          <w:szCs w:val="32"/>
        </w:rPr>
        <w:t>(চ)</w:t>
      </w:r>
      <w:r w:rsidR="005C116D">
        <w:rPr>
          <w:rFonts w:ascii="Nikosh" w:hAnsi="Nikosh" w:cs="Nikosh"/>
          <w:sz w:val="30"/>
          <w:szCs w:val="32"/>
        </w:rPr>
        <w:t xml:space="preserve"> আন্তর্জাতিক</w:t>
      </w:r>
      <w:r w:rsidR="00984711">
        <w:rPr>
          <w:rFonts w:ascii="Nikosh" w:hAnsi="Nikosh" w:cs="Nikosh"/>
          <w:sz w:val="30"/>
          <w:szCs w:val="32"/>
        </w:rPr>
        <w:t xml:space="preserve"> </w:t>
      </w:r>
      <w:r w:rsidR="00767F36">
        <w:rPr>
          <w:rFonts w:ascii="Nikosh" w:hAnsi="Nikosh" w:cs="Nikosh"/>
          <w:sz w:val="30"/>
          <w:szCs w:val="32"/>
        </w:rPr>
        <w:t xml:space="preserve">বিজ্ঞাপন প্ল্যাটফর্মকে </w:t>
      </w:r>
      <w:r w:rsidR="003F5A65">
        <w:rPr>
          <w:rFonts w:ascii="Nikosh" w:hAnsi="Nikosh" w:cs="Nikosh"/>
          <w:sz w:val="30"/>
          <w:szCs w:val="32"/>
        </w:rPr>
        <w:t>ব্যব</w:t>
      </w:r>
      <w:r w:rsidR="00767F36">
        <w:rPr>
          <w:rFonts w:ascii="Nikosh" w:hAnsi="Nikosh" w:cs="Nikosh"/>
          <w:sz w:val="30"/>
          <w:szCs w:val="32"/>
        </w:rPr>
        <w:t>হার ।</w:t>
      </w:r>
    </w:p>
    <w:p w:rsidR="0043140E" w:rsidRPr="000A2A71" w:rsidRDefault="00566056" w:rsidP="00CE096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Nikosh" w:hAnsi="Nikosh" w:cs="Nikosh"/>
          <w:b/>
          <w:sz w:val="30"/>
          <w:szCs w:val="32"/>
        </w:rPr>
      </w:pPr>
      <w:r w:rsidRPr="000A2A71">
        <w:rPr>
          <w:rFonts w:ascii="Nikosh" w:hAnsi="Nikosh" w:cs="Nikosh"/>
          <w:b/>
          <w:sz w:val="30"/>
          <w:szCs w:val="32"/>
        </w:rPr>
        <w:t>(</w:t>
      </w:r>
      <w:r w:rsidR="0043140E" w:rsidRPr="000A2A71">
        <w:rPr>
          <w:rFonts w:ascii="Nikosh" w:hAnsi="Nikosh" w:cs="Nikosh"/>
          <w:b/>
          <w:sz w:val="30"/>
          <w:szCs w:val="32"/>
        </w:rPr>
        <w:t>২</w:t>
      </w:r>
      <w:r w:rsidRPr="000A2A71">
        <w:rPr>
          <w:rFonts w:ascii="Nikosh" w:hAnsi="Nikosh" w:cs="Nikosh"/>
          <w:b/>
          <w:sz w:val="30"/>
          <w:szCs w:val="32"/>
        </w:rPr>
        <w:t>)</w:t>
      </w:r>
      <w:r w:rsidR="0043140E" w:rsidRPr="000A2A71">
        <w:rPr>
          <w:rFonts w:ascii="Nikosh" w:hAnsi="Nikosh" w:cs="Nikosh"/>
          <w:b/>
          <w:sz w:val="30"/>
          <w:szCs w:val="32"/>
        </w:rPr>
        <w:t xml:space="preserve"> প্রমোশনাল কার্যক্রম</w:t>
      </w:r>
    </w:p>
    <w:p w:rsidR="0043140E" w:rsidRPr="000A2A71" w:rsidRDefault="0043140E" w:rsidP="00CE0968">
      <w:pPr>
        <w:autoSpaceDE w:val="0"/>
        <w:autoSpaceDN w:val="0"/>
        <w:adjustRightInd w:val="0"/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(ক) </w:t>
      </w:r>
      <w:r w:rsidR="0039758B" w:rsidRPr="000A2A71">
        <w:rPr>
          <w:rFonts w:ascii="Nikosh" w:hAnsi="Nikosh" w:cs="Nikosh"/>
          <w:sz w:val="30"/>
          <w:szCs w:val="32"/>
        </w:rPr>
        <w:t>কার্ড/</w:t>
      </w:r>
      <w:r w:rsidRPr="000A2A71">
        <w:rPr>
          <w:rFonts w:ascii="Nikosh" w:hAnsi="Nikosh" w:cs="Nikosh"/>
          <w:sz w:val="30"/>
          <w:szCs w:val="32"/>
        </w:rPr>
        <w:t xml:space="preserve"> গিফট ভাউচারের বিপরীতে ১০-২০% মূল্যছাড়ের ঘোষণা প্রদান এবং তা সুবিধাজনক পণ্য</w:t>
      </w:r>
      <w:r w:rsidR="0039758B" w:rsidRPr="000A2A71">
        <w:rPr>
          <w:rFonts w:ascii="Nikosh" w:hAnsi="Nikosh" w:cs="Nikosh"/>
          <w:sz w:val="30"/>
          <w:szCs w:val="32"/>
        </w:rPr>
        <w:t>/সেবা</w:t>
      </w:r>
      <w:r w:rsidRPr="000A2A71">
        <w:rPr>
          <w:rFonts w:ascii="Nikosh" w:hAnsi="Nikosh" w:cs="Nikosh"/>
          <w:sz w:val="30"/>
          <w:szCs w:val="32"/>
        </w:rPr>
        <w:t xml:space="preserve"> বিক্রয়কারী প্রতিষ্ঠানের মাধ্যমে বিতরণ;</w:t>
      </w:r>
    </w:p>
    <w:p w:rsidR="0043140E" w:rsidRPr="000A2A71" w:rsidRDefault="0043140E" w:rsidP="00CE0968">
      <w:pPr>
        <w:autoSpaceDE w:val="0"/>
        <w:autoSpaceDN w:val="0"/>
        <w:adjustRightInd w:val="0"/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(খ) বছরের নির্দিষ্ট সময়ে</w:t>
      </w:r>
      <w:r w:rsidR="00F64099">
        <w:rPr>
          <w:rFonts w:ascii="Nikosh" w:hAnsi="Nikosh" w:cs="Nikosh"/>
          <w:sz w:val="30"/>
          <w:szCs w:val="32"/>
        </w:rPr>
        <w:t xml:space="preserve"> </w:t>
      </w:r>
      <w:r w:rsidRPr="000A2A71">
        <w:rPr>
          <w:rFonts w:ascii="Nikosh" w:hAnsi="Nikosh" w:cs="Nikosh"/>
          <w:sz w:val="30"/>
          <w:szCs w:val="32"/>
        </w:rPr>
        <w:t>কোন পর্ব</w:t>
      </w:r>
      <w:r w:rsidR="009C74DF" w:rsidRPr="000A2A71">
        <w:rPr>
          <w:rFonts w:ascii="Nikosh" w:hAnsi="Nikosh" w:cs="Nikosh"/>
          <w:sz w:val="30"/>
          <w:szCs w:val="32"/>
        </w:rPr>
        <w:t>/উৎসব</w:t>
      </w:r>
      <w:r w:rsidRPr="000A2A71">
        <w:rPr>
          <w:rFonts w:ascii="Nikosh" w:hAnsi="Nikosh" w:cs="Nikosh"/>
          <w:sz w:val="30"/>
          <w:szCs w:val="32"/>
        </w:rPr>
        <w:t xml:space="preserve"> উপল</w:t>
      </w:r>
      <w:r w:rsidR="00E04DEE" w:rsidRPr="000A2A71">
        <w:rPr>
          <w:rFonts w:ascii="Nikosh" w:hAnsi="Nikosh" w:cs="Nikosh"/>
          <w:sz w:val="30"/>
          <w:szCs w:val="32"/>
        </w:rPr>
        <w:t>ক্ষে</w:t>
      </w:r>
      <w:r w:rsidRPr="000A2A71">
        <w:rPr>
          <w:rFonts w:ascii="Nikosh" w:hAnsi="Nikosh" w:cs="Nikosh"/>
          <w:sz w:val="30"/>
          <w:szCs w:val="32"/>
        </w:rPr>
        <w:t xml:space="preserve"> বাপকের পণ্য ও সেবার উপর ১০-৩০% পর্যন্ত মূল্যছাড়ের ঘোষণ</w:t>
      </w:r>
      <w:proofErr w:type="gramStart"/>
      <w:r w:rsidRPr="000A2A71">
        <w:rPr>
          <w:rFonts w:ascii="Nikosh" w:hAnsi="Nikosh" w:cs="Nikosh"/>
          <w:sz w:val="30"/>
          <w:szCs w:val="32"/>
        </w:rPr>
        <w:t xml:space="preserve">া </w:t>
      </w:r>
      <w:r w:rsidR="0039758B" w:rsidRPr="000A2A71">
        <w:rPr>
          <w:rFonts w:ascii="Nikosh" w:hAnsi="Nikosh" w:cs="Nikosh"/>
          <w:sz w:val="30"/>
          <w:szCs w:val="32"/>
        </w:rPr>
        <w:t>;</w:t>
      </w:r>
      <w:proofErr w:type="gramEnd"/>
    </w:p>
    <w:p w:rsidR="0043140E" w:rsidRPr="000A2A71" w:rsidRDefault="0043140E" w:rsidP="00CE0968">
      <w:pPr>
        <w:autoSpaceDE w:val="0"/>
        <w:autoSpaceDN w:val="0"/>
        <w:adjustRightInd w:val="0"/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(গ) বছরের নির্দিষ্ট কিছু দিনকে টার্গেট করে বিনোদনমূল</w:t>
      </w:r>
      <w:r w:rsidR="006163AB">
        <w:rPr>
          <w:rFonts w:ascii="Nikosh" w:hAnsi="Nikosh" w:cs="Nikosh"/>
          <w:sz w:val="30"/>
          <w:szCs w:val="32"/>
        </w:rPr>
        <w:t>ক</w:t>
      </w:r>
      <w:r w:rsidRPr="000A2A71">
        <w:rPr>
          <w:rFonts w:ascii="Nikosh" w:hAnsi="Nikosh" w:cs="Nikosh"/>
          <w:sz w:val="30"/>
          <w:szCs w:val="32"/>
        </w:rPr>
        <w:t xml:space="preserve"> অনুষ্ঠান আয়োজন</w:t>
      </w:r>
      <w:r w:rsidR="0039758B" w:rsidRPr="000A2A71">
        <w:rPr>
          <w:rFonts w:ascii="Nikosh" w:hAnsi="Nikosh" w:cs="Nikosh"/>
          <w:sz w:val="30"/>
          <w:szCs w:val="32"/>
        </w:rPr>
        <w:t>;</w:t>
      </w:r>
    </w:p>
    <w:p w:rsidR="0043140E" w:rsidRPr="000A2A71" w:rsidRDefault="0043140E" w:rsidP="00CE0968">
      <w:pPr>
        <w:autoSpaceDE w:val="0"/>
        <w:autoSpaceDN w:val="0"/>
        <w:adjustRightInd w:val="0"/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(ঘ) বছরে ১/২</w:t>
      </w:r>
      <w:r w:rsidR="00F64099">
        <w:rPr>
          <w:rFonts w:ascii="Nikosh" w:hAnsi="Nikosh" w:cs="Nikosh"/>
          <w:sz w:val="30"/>
          <w:szCs w:val="32"/>
        </w:rPr>
        <w:t xml:space="preserve"> </w:t>
      </w:r>
      <w:r w:rsidRPr="000A2A71">
        <w:rPr>
          <w:rFonts w:ascii="Nikosh" w:hAnsi="Nikosh" w:cs="Nikosh"/>
          <w:sz w:val="30"/>
          <w:szCs w:val="32"/>
        </w:rPr>
        <w:t>টি প্রতিযোগিতামূলক অনুষ্ঠানের আয়োজন</w:t>
      </w:r>
      <w:r w:rsidR="0039758B" w:rsidRPr="000A2A71">
        <w:rPr>
          <w:rFonts w:ascii="Nikosh" w:hAnsi="Nikosh" w:cs="Nikosh"/>
          <w:sz w:val="30"/>
          <w:szCs w:val="32"/>
        </w:rPr>
        <w:t>;</w:t>
      </w:r>
    </w:p>
    <w:p w:rsidR="0043140E" w:rsidRPr="000A2A71" w:rsidRDefault="0043140E" w:rsidP="00CE0968">
      <w:pPr>
        <w:autoSpaceDE w:val="0"/>
        <w:autoSpaceDN w:val="0"/>
        <w:adjustRightInd w:val="0"/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(ঙ) জাতীয় বা স্থানীয় কোন অনুষ্ঠান স্পন্সর;</w:t>
      </w:r>
    </w:p>
    <w:p w:rsidR="0043140E" w:rsidRPr="000A2A71" w:rsidRDefault="0043140E" w:rsidP="00CE0968">
      <w:pPr>
        <w:autoSpaceDE w:val="0"/>
        <w:autoSpaceDN w:val="0"/>
        <w:adjustRightInd w:val="0"/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(চ) বছরে ৩/৪ জন সেলিব্রেটি</w:t>
      </w:r>
      <w:r w:rsidR="0039758B" w:rsidRPr="000A2A71">
        <w:rPr>
          <w:rFonts w:ascii="Nikosh" w:hAnsi="Nikosh" w:cs="Nikosh"/>
          <w:sz w:val="30"/>
          <w:szCs w:val="32"/>
        </w:rPr>
        <w:t>কে</w:t>
      </w:r>
      <w:r w:rsidRPr="000A2A71">
        <w:rPr>
          <w:rFonts w:ascii="Nikosh" w:hAnsi="Nikosh" w:cs="Nikosh"/>
          <w:sz w:val="30"/>
          <w:szCs w:val="32"/>
        </w:rPr>
        <w:t xml:space="preserve"> এনডোর্সমেন্ট </w:t>
      </w:r>
      <w:r w:rsidR="00984711" w:rsidRPr="005C116D">
        <w:rPr>
          <w:rFonts w:ascii="Nikosh" w:hAnsi="Nikosh" w:cs="Nikosh"/>
          <w:sz w:val="30"/>
          <w:szCs w:val="32"/>
        </w:rPr>
        <w:t>প্রদান</w:t>
      </w:r>
      <w:r w:rsidR="00CE4A6B">
        <w:rPr>
          <w:rFonts w:ascii="Nikosh" w:hAnsi="Nikosh" w:cs="Nikosh"/>
          <w:sz w:val="30"/>
          <w:szCs w:val="32"/>
        </w:rPr>
        <w:t>;</w:t>
      </w:r>
    </w:p>
    <w:p w:rsidR="002D6964" w:rsidRPr="000A2A71" w:rsidRDefault="0043140E" w:rsidP="00CE0968">
      <w:pPr>
        <w:autoSpaceDE w:val="0"/>
        <w:autoSpaceDN w:val="0"/>
        <w:adjustRightInd w:val="0"/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(ছ) নির্দিষ্ট কিছু প্রতিষ্ঠান/ব্যক্তির সুপারিশে ১০-৩০% মূল্যছাড়</w:t>
      </w:r>
      <w:r w:rsidR="0039758B" w:rsidRPr="000A2A71">
        <w:rPr>
          <w:rFonts w:ascii="Nikosh" w:hAnsi="Nikosh" w:cs="Nikosh"/>
          <w:sz w:val="30"/>
          <w:szCs w:val="32"/>
        </w:rPr>
        <w:t>;</w:t>
      </w:r>
    </w:p>
    <w:p w:rsidR="002D6964" w:rsidRPr="000A2A71" w:rsidRDefault="002D6964" w:rsidP="00CE0968">
      <w:pPr>
        <w:autoSpaceDE w:val="0"/>
        <w:autoSpaceDN w:val="0"/>
        <w:adjustRightInd w:val="0"/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(জ) হোটেল/মোটেলে একাধিকবার অবস্থানের ক্ষেত্রে </w:t>
      </w:r>
      <w:r w:rsidR="005B0C71" w:rsidRPr="000A2A71">
        <w:rPr>
          <w:rFonts w:ascii="Nikosh" w:hAnsi="Nikosh" w:cs="Nikosh"/>
          <w:sz w:val="30"/>
          <w:szCs w:val="32"/>
        </w:rPr>
        <w:t xml:space="preserve">একই মাসে </w:t>
      </w:r>
      <w:r w:rsidRPr="000A2A71">
        <w:rPr>
          <w:rFonts w:ascii="Nikosh" w:hAnsi="Nikosh" w:cs="Nikosh"/>
          <w:sz w:val="30"/>
          <w:szCs w:val="32"/>
        </w:rPr>
        <w:t xml:space="preserve">২য় বার থেকে ১০% এবং </w:t>
      </w:r>
      <w:r w:rsidR="005B0C71" w:rsidRPr="000A2A71">
        <w:rPr>
          <w:rFonts w:ascii="Nikosh" w:hAnsi="Nikosh" w:cs="Nikosh"/>
          <w:sz w:val="30"/>
          <w:szCs w:val="32"/>
        </w:rPr>
        <w:t xml:space="preserve">একই বছরে </w:t>
      </w:r>
      <w:r w:rsidRPr="000A2A71">
        <w:rPr>
          <w:rFonts w:ascii="Nikosh" w:hAnsi="Nikosh" w:cs="Nikosh"/>
          <w:sz w:val="30"/>
          <w:szCs w:val="32"/>
        </w:rPr>
        <w:t>৬ষ্ঠ বার থেকে ২০% এবং ১০ম বার থেকে ৩০% মূল্যছাড়ের ঘোষণা</w:t>
      </w:r>
      <w:r w:rsidR="00CE4A6B">
        <w:rPr>
          <w:rFonts w:ascii="Nikosh" w:hAnsi="Nikosh" w:cs="Nikosh"/>
          <w:sz w:val="30"/>
          <w:szCs w:val="32"/>
        </w:rPr>
        <w:t>;</w:t>
      </w:r>
    </w:p>
    <w:p w:rsidR="002D6964" w:rsidRPr="000A2A71" w:rsidRDefault="002D6964" w:rsidP="00CE0968">
      <w:pPr>
        <w:autoSpaceDE w:val="0"/>
        <w:autoSpaceDN w:val="0"/>
        <w:adjustRightInd w:val="0"/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(ঝ) ট্যুরিস্ট গাইড </w:t>
      </w:r>
      <w:r w:rsidR="000B3D85" w:rsidRPr="000A2A71">
        <w:rPr>
          <w:rFonts w:ascii="Nikosh" w:hAnsi="Nikosh" w:cs="Nikosh"/>
          <w:sz w:val="30"/>
          <w:szCs w:val="32"/>
        </w:rPr>
        <w:t>বুক</w:t>
      </w:r>
      <w:r w:rsidR="00075AC7" w:rsidRPr="000A2A71">
        <w:rPr>
          <w:rFonts w:ascii="Nikosh" w:hAnsi="Nikosh" w:cs="Nikosh"/>
          <w:sz w:val="30"/>
          <w:szCs w:val="32"/>
        </w:rPr>
        <w:t>/ট্যুরিস্ট ম্যাপ</w:t>
      </w:r>
      <w:r w:rsidRPr="000A2A71">
        <w:rPr>
          <w:rFonts w:ascii="Nikosh" w:hAnsi="Nikosh" w:cs="Nikosh"/>
          <w:sz w:val="30"/>
          <w:szCs w:val="32"/>
        </w:rPr>
        <w:t>মুদ্রণ ও বিতরণ</w:t>
      </w:r>
      <w:r w:rsidR="0039758B" w:rsidRPr="000A2A71">
        <w:rPr>
          <w:rFonts w:ascii="Nikosh" w:hAnsi="Nikosh" w:cs="Nikosh"/>
          <w:sz w:val="30"/>
          <w:szCs w:val="32"/>
        </w:rPr>
        <w:t>;</w:t>
      </w:r>
    </w:p>
    <w:p w:rsidR="002D6964" w:rsidRPr="000A2A71" w:rsidRDefault="002D6964" w:rsidP="00CE0968">
      <w:pPr>
        <w:autoSpaceDE w:val="0"/>
        <w:autoSpaceDN w:val="0"/>
        <w:adjustRightInd w:val="0"/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(ঞ) দেশীয় ট্যুর অপারেটরদের ২৫% </w:t>
      </w:r>
      <w:r w:rsidR="000B3D85" w:rsidRPr="000A2A71">
        <w:rPr>
          <w:rFonts w:ascii="Nikosh" w:hAnsi="Nikosh" w:cs="Nikosh"/>
          <w:sz w:val="30"/>
          <w:szCs w:val="32"/>
        </w:rPr>
        <w:t>রেয়াত</w:t>
      </w:r>
      <w:r w:rsidRPr="000A2A71">
        <w:rPr>
          <w:rFonts w:ascii="Nikosh" w:hAnsi="Nikosh" w:cs="Nikosh"/>
          <w:sz w:val="30"/>
          <w:szCs w:val="32"/>
        </w:rPr>
        <w:t xml:space="preserve"> প্রদান</w:t>
      </w:r>
      <w:r w:rsidR="0039758B" w:rsidRPr="000A2A71">
        <w:rPr>
          <w:rFonts w:ascii="Nikosh" w:hAnsi="Nikosh" w:cs="Nikosh"/>
          <w:sz w:val="30"/>
          <w:szCs w:val="32"/>
        </w:rPr>
        <w:t>;</w:t>
      </w:r>
    </w:p>
    <w:p w:rsidR="0039758B" w:rsidRDefault="0039758B" w:rsidP="00CE0968">
      <w:pPr>
        <w:autoSpaceDE w:val="0"/>
        <w:autoSpaceDN w:val="0"/>
        <w:adjustRightInd w:val="0"/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(ট)</w:t>
      </w:r>
      <w:r w:rsidR="00DD1CB0" w:rsidRPr="000A2A71">
        <w:rPr>
          <w:rFonts w:ascii="Nikosh" w:hAnsi="Nikosh" w:cs="Nikosh"/>
          <w:sz w:val="30"/>
          <w:szCs w:val="32"/>
        </w:rPr>
        <w:t xml:space="preserve"> </w:t>
      </w:r>
      <w:r w:rsidR="000B3D85" w:rsidRPr="000A2A71">
        <w:rPr>
          <w:rFonts w:ascii="Nikosh" w:hAnsi="Nikosh" w:cs="Nikosh"/>
          <w:sz w:val="30"/>
          <w:szCs w:val="32"/>
        </w:rPr>
        <w:t>দেশের</w:t>
      </w:r>
      <w:r w:rsidR="00DD1CB0" w:rsidRPr="000A2A71">
        <w:rPr>
          <w:rFonts w:ascii="Nikosh" w:hAnsi="Nikosh" w:cs="Nikosh"/>
          <w:sz w:val="30"/>
          <w:szCs w:val="32"/>
        </w:rPr>
        <w:t xml:space="preserve"> বিশিষ্ট ব্যক্তি,</w:t>
      </w:r>
      <w:r w:rsidR="000B3D85" w:rsidRPr="000A2A71">
        <w:rPr>
          <w:rFonts w:ascii="Nikosh" w:hAnsi="Nikosh" w:cs="Nikosh"/>
          <w:sz w:val="30"/>
          <w:szCs w:val="32"/>
        </w:rPr>
        <w:t xml:space="preserve"> বিভিন্ন </w:t>
      </w:r>
      <w:r w:rsidR="00CE4A6B">
        <w:rPr>
          <w:rFonts w:ascii="Nikosh" w:hAnsi="Nikosh" w:cs="Nikosh"/>
          <w:sz w:val="30"/>
          <w:szCs w:val="32"/>
        </w:rPr>
        <w:t>প্রতিষ্ঠান</w:t>
      </w:r>
      <w:r w:rsidR="000B3D85" w:rsidRPr="000A2A71">
        <w:rPr>
          <w:rFonts w:ascii="Nikosh" w:hAnsi="Nikosh" w:cs="Nikosh"/>
          <w:sz w:val="30"/>
          <w:szCs w:val="32"/>
        </w:rPr>
        <w:t xml:space="preserve"> এবং পররাষ্ট্র মন্ত্রণালয়ের মাধ্যমে বিদেশে </w:t>
      </w:r>
      <w:r w:rsidR="00CD1815" w:rsidRPr="000A2A71">
        <w:rPr>
          <w:rFonts w:ascii="Nikosh" w:hAnsi="Nikosh" w:cs="Nikosh"/>
          <w:sz w:val="30"/>
          <w:szCs w:val="32"/>
        </w:rPr>
        <w:t xml:space="preserve">অবস্থিত </w:t>
      </w:r>
      <w:r w:rsidR="000B3D85" w:rsidRPr="000A2A71">
        <w:rPr>
          <w:rFonts w:ascii="Nikosh" w:hAnsi="Nikosh" w:cs="Nikosh"/>
          <w:sz w:val="30"/>
          <w:szCs w:val="32"/>
        </w:rPr>
        <w:t>ব</w:t>
      </w:r>
      <w:r w:rsidR="00CD1815" w:rsidRPr="000A2A71">
        <w:rPr>
          <w:rFonts w:ascii="Nikosh" w:hAnsi="Nikosh" w:cs="Nikosh"/>
          <w:sz w:val="30"/>
          <w:szCs w:val="32"/>
        </w:rPr>
        <w:t>াং</w:t>
      </w:r>
      <w:r w:rsidR="000B3D85" w:rsidRPr="000A2A71">
        <w:rPr>
          <w:rFonts w:ascii="Nikosh" w:hAnsi="Nikosh" w:cs="Nikosh"/>
          <w:sz w:val="30"/>
          <w:szCs w:val="32"/>
        </w:rPr>
        <w:t>ল</w:t>
      </w:r>
      <w:r w:rsidR="00CD1815" w:rsidRPr="000A2A71">
        <w:rPr>
          <w:rFonts w:ascii="Nikosh" w:hAnsi="Nikosh" w:cs="Nikosh"/>
          <w:sz w:val="30"/>
          <w:szCs w:val="32"/>
        </w:rPr>
        <w:t>া</w:t>
      </w:r>
      <w:r w:rsidR="000B3D85" w:rsidRPr="000A2A71">
        <w:rPr>
          <w:rFonts w:ascii="Nikosh" w:hAnsi="Nikosh" w:cs="Nikosh"/>
          <w:sz w:val="30"/>
          <w:szCs w:val="32"/>
        </w:rPr>
        <w:t>দে</w:t>
      </w:r>
      <w:r w:rsidR="00CD1815" w:rsidRPr="000A2A71">
        <w:rPr>
          <w:rFonts w:ascii="Nikosh" w:hAnsi="Nikosh" w:cs="Nikosh"/>
          <w:sz w:val="30"/>
          <w:szCs w:val="32"/>
        </w:rPr>
        <w:t>শ</w:t>
      </w:r>
      <w:r w:rsidR="000B3D85" w:rsidRPr="000A2A71">
        <w:rPr>
          <w:rFonts w:ascii="Nikosh" w:hAnsi="Nikosh" w:cs="Nikosh"/>
          <w:sz w:val="30"/>
          <w:szCs w:val="32"/>
        </w:rPr>
        <w:t xml:space="preserve"> মিশনসমূহে এবং পর্যটক উৎস </w:t>
      </w:r>
      <w:r w:rsidR="00CD1815" w:rsidRPr="000A2A71">
        <w:rPr>
          <w:rFonts w:ascii="Nikosh" w:hAnsi="Nikosh" w:cs="Nikosh"/>
          <w:sz w:val="30"/>
          <w:szCs w:val="32"/>
        </w:rPr>
        <w:t>দেশ</w:t>
      </w:r>
      <w:r w:rsidR="000B3D85" w:rsidRPr="000A2A71">
        <w:rPr>
          <w:rFonts w:ascii="Nikosh" w:hAnsi="Nikosh" w:cs="Nikosh"/>
          <w:sz w:val="30"/>
          <w:szCs w:val="32"/>
        </w:rPr>
        <w:t xml:space="preserve">সমূহে </w:t>
      </w:r>
      <w:r w:rsidR="00CD1815" w:rsidRPr="000A2A71">
        <w:rPr>
          <w:rFonts w:ascii="Nikosh" w:hAnsi="Nikosh" w:cs="Nikosh"/>
          <w:sz w:val="24"/>
          <w:szCs w:val="32"/>
        </w:rPr>
        <w:t>(</w:t>
      </w:r>
      <w:r w:rsidR="00CD1815" w:rsidRPr="000A2A71">
        <w:rPr>
          <w:rFonts w:ascii="Times New Roman" w:hAnsi="Times New Roman" w:cs="Times New Roman"/>
          <w:sz w:val="24"/>
          <w:szCs w:val="32"/>
        </w:rPr>
        <w:t>Tourist Generating Countries)</w:t>
      </w:r>
      <w:r w:rsidR="00D97AFC">
        <w:rPr>
          <w:rFonts w:ascii="Times New Roman" w:hAnsi="Times New Roman" w:cs="Times New Roman"/>
          <w:sz w:val="24"/>
          <w:szCs w:val="32"/>
        </w:rPr>
        <w:t xml:space="preserve"> </w:t>
      </w:r>
      <w:r w:rsidR="00D44680" w:rsidRPr="000A2A71">
        <w:rPr>
          <w:rFonts w:ascii="Nikosh" w:hAnsi="Nikosh" w:cs="Nikosh"/>
          <w:sz w:val="30"/>
          <w:szCs w:val="32"/>
        </w:rPr>
        <w:t>সুভেনিয়া</w:t>
      </w:r>
      <w:r w:rsidR="00774225" w:rsidRPr="000A2A71">
        <w:rPr>
          <w:rFonts w:ascii="Nikosh" w:hAnsi="Nikosh" w:cs="Nikosh"/>
          <w:sz w:val="30"/>
          <w:szCs w:val="32"/>
        </w:rPr>
        <w:t>র প্রেরণ।</w:t>
      </w:r>
    </w:p>
    <w:p w:rsidR="0049604F" w:rsidRPr="0049604F" w:rsidRDefault="0049604F" w:rsidP="00CE0968">
      <w:pPr>
        <w:autoSpaceDE w:val="0"/>
        <w:autoSpaceDN w:val="0"/>
        <w:adjustRightInd w:val="0"/>
        <w:spacing w:after="0" w:line="276" w:lineRule="auto"/>
        <w:ind w:left="810"/>
        <w:jc w:val="both"/>
        <w:rPr>
          <w:rFonts w:ascii="Nikosh" w:hAnsi="Nikosh" w:cs="Nikosh"/>
          <w:szCs w:val="32"/>
        </w:rPr>
      </w:pPr>
    </w:p>
    <w:p w:rsidR="002D6964" w:rsidRPr="000A2A71" w:rsidRDefault="002D6964" w:rsidP="00CE0968">
      <w:pPr>
        <w:spacing w:after="0" w:line="276" w:lineRule="auto"/>
        <w:ind w:left="36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b/>
          <w:sz w:val="30"/>
          <w:szCs w:val="32"/>
        </w:rPr>
        <w:t>(</w:t>
      </w:r>
      <w:r w:rsidR="00566056" w:rsidRPr="000A2A71">
        <w:rPr>
          <w:rFonts w:ascii="Nikosh" w:hAnsi="Nikosh" w:cs="Nikosh"/>
          <w:b/>
          <w:sz w:val="30"/>
          <w:szCs w:val="32"/>
        </w:rPr>
        <w:t>৩</w:t>
      </w:r>
      <w:r w:rsidRPr="000A2A71">
        <w:rPr>
          <w:rFonts w:ascii="Nikosh" w:hAnsi="Nikosh" w:cs="Nikosh"/>
          <w:b/>
          <w:sz w:val="30"/>
          <w:szCs w:val="32"/>
        </w:rPr>
        <w:t>) জনসংযোগ</w:t>
      </w:r>
    </w:p>
    <w:p w:rsidR="000D6AEB" w:rsidRPr="000A2A71" w:rsidRDefault="002D6964" w:rsidP="00CE0968">
      <w:pPr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(ক) </w:t>
      </w:r>
      <w:r w:rsidR="000D6AEB" w:rsidRPr="000A2A71">
        <w:rPr>
          <w:rFonts w:ascii="Nikosh" w:hAnsi="Nikosh" w:cs="Nikosh"/>
          <w:sz w:val="30"/>
          <w:szCs w:val="32"/>
        </w:rPr>
        <w:t xml:space="preserve">বাপক এর সকল প্রকার কার্যক্রম এবং </w:t>
      </w:r>
      <w:r w:rsidR="00E8380D" w:rsidRPr="000A2A71">
        <w:rPr>
          <w:rFonts w:ascii="Nikosh" w:hAnsi="Nikosh" w:cs="Nikosh"/>
          <w:sz w:val="30"/>
          <w:szCs w:val="32"/>
        </w:rPr>
        <w:t>অতিথি</w:t>
      </w:r>
      <w:r w:rsidR="000D6AEB" w:rsidRPr="000A2A71">
        <w:rPr>
          <w:rFonts w:ascii="Nikosh" w:hAnsi="Nikosh" w:cs="Nikosh"/>
          <w:sz w:val="30"/>
          <w:szCs w:val="32"/>
        </w:rPr>
        <w:t xml:space="preserve"> সেবা, পণ্য এবং মানবসম্পদ </w:t>
      </w:r>
      <w:r w:rsidR="00E8380D" w:rsidRPr="000A2A71">
        <w:rPr>
          <w:rFonts w:ascii="Nikosh" w:hAnsi="Nikosh" w:cs="Nikosh"/>
          <w:sz w:val="30"/>
          <w:szCs w:val="32"/>
        </w:rPr>
        <w:t>উন্নয়ন</w:t>
      </w:r>
      <w:r w:rsidR="000D6AEB" w:rsidRPr="000A2A71">
        <w:rPr>
          <w:rFonts w:ascii="Nikosh" w:hAnsi="Nikosh" w:cs="Nikosh"/>
          <w:sz w:val="30"/>
          <w:szCs w:val="32"/>
        </w:rPr>
        <w:t>সহ সকল বিষয় তুলে ধরে একটি স্বয়ংসম্পূর্ণ ওয়েবসাইট প্রণয়ন</w:t>
      </w:r>
      <w:r w:rsidR="00264778" w:rsidRPr="000A2A71">
        <w:rPr>
          <w:rFonts w:ascii="Nikosh" w:hAnsi="Nikosh" w:cs="Nikosh"/>
          <w:sz w:val="30"/>
          <w:szCs w:val="32"/>
        </w:rPr>
        <w:t>;</w:t>
      </w:r>
    </w:p>
    <w:p w:rsidR="002D6964" w:rsidRPr="000A2A71" w:rsidRDefault="0097369E" w:rsidP="00CE0968">
      <w:pPr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(খ) </w:t>
      </w:r>
      <w:r w:rsidR="002D6964" w:rsidRPr="000A2A71">
        <w:rPr>
          <w:rFonts w:ascii="Nikosh" w:hAnsi="Nikosh" w:cs="Nikosh"/>
          <w:sz w:val="30"/>
          <w:szCs w:val="32"/>
        </w:rPr>
        <w:t>বাপকের সুযোগ সুবিধা</w:t>
      </w:r>
      <w:r w:rsidR="00EC6576">
        <w:rPr>
          <w:rFonts w:ascii="Nikosh" w:hAnsi="Nikosh" w:cs="Nikosh"/>
          <w:sz w:val="30"/>
          <w:szCs w:val="32"/>
        </w:rPr>
        <w:t>দি</w:t>
      </w:r>
      <w:r w:rsidR="002D6964" w:rsidRPr="000A2A71">
        <w:rPr>
          <w:rFonts w:ascii="Nikosh" w:hAnsi="Nikosh" w:cs="Nikosh"/>
          <w:sz w:val="30"/>
          <w:szCs w:val="32"/>
        </w:rPr>
        <w:t>র বিস্তারিত বর্ণনাসহ তা গ্রহণের অনুরোধ জানিয়ে মাঝে মাঝে সকল সরকারি দপ্তর/সংস্থা/বিভাগ/মন্ত্রণালয়ে আধাসরকারি পত্র প্রেরণ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2D6964" w:rsidRPr="000A2A71" w:rsidRDefault="002D6964" w:rsidP="00CE0968">
      <w:pPr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912EE2" w:rsidRPr="000A2A71">
        <w:rPr>
          <w:rFonts w:ascii="Nikosh" w:hAnsi="Nikosh" w:cs="Nikosh"/>
          <w:sz w:val="30"/>
          <w:szCs w:val="32"/>
        </w:rPr>
        <w:t>গ)</w:t>
      </w:r>
      <w:r w:rsidRPr="000A2A71">
        <w:rPr>
          <w:rFonts w:ascii="Nikosh" w:hAnsi="Nikosh" w:cs="Nikosh"/>
          <w:sz w:val="30"/>
          <w:szCs w:val="32"/>
        </w:rPr>
        <w:t xml:space="preserve"> বাপকের সুযোগ সুবিধা</w:t>
      </w:r>
      <w:r w:rsidR="00EC6576">
        <w:rPr>
          <w:rFonts w:ascii="Nikosh" w:hAnsi="Nikosh" w:cs="Nikosh"/>
          <w:sz w:val="30"/>
          <w:szCs w:val="32"/>
        </w:rPr>
        <w:t>দি</w:t>
      </w:r>
      <w:r w:rsidRPr="000A2A71">
        <w:rPr>
          <w:rFonts w:ascii="Nikosh" w:hAnsi="Nikosh" w:cs="Nikosh"/>
          <w:sz w:val="30"/>
          <w:szCs w:val="32"/>
        </w:rPr>
        <w:t>র বিস্তারিত বর্ণনাসহ তা গ্রহণের অনুরোধ জানিয়ে মাঝে মাঝে সকল বাণিজ্যিক সংগঠনের (জেলা পর্যায় পর্যন্ত) নিকট অনুরোধ জ্ঞাপন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2D6964" w:rsidRPr="000A2A71" w:rsidRDefault="002D6964" w:rsidP="00CE0968">
      <w:pPr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1E4E83" w:rsidRPr="000A2A71">
        <w:rPr>
          <w:rFonts w:ascii="Nikosh" w:hAnsi="Nikosh" w:cs="Nikosh"/>
          <w:sz w:val="30"/>
          <w:szCs w:val="32"/>
        </w:rPr>
        <w:t>ঘ</w:t>
      </w:r>
      <w:r w:rsidRPr="000A2A71">
        <w:rPr>
          <w:rFonts w:ascii="Nikosh" w:hAnsi="Nikosh" w:cs="Nikosh"/>
          <w:sz w:val="30"/>
          <w:szCs w:val="32"/>
        </w:rPr>
        <w:t>) বাপকের সুযোগ সুবিধা</w:t>
      </w:r>
      <w:r w:rsidR="00EC6576">
        <w:rPr>
          <w:rFonts w:ascii="Nikosh" w:hAnsi="Nikosh" w:cs="Nikosh"/>
          <w:sz w:val="30"/>
          <w:szCs w:val="32"/>
        </w:rPr>
        <w:t>দি</w:t>
      </w:r>
      <w:r w:rsidRPr="000A2A71">
        <w:rPr>
          <w:rFonts w:ascii="Nikosh" w:hAnsi="Nikosh" w:cs="Nikosh"/>
          <w:sz w:val="30"/>
          <w:szCs w:val="32"/>
        </w:rPr>
        <w:t>র বিস্তারিত বর্ণনাসহ তা গ্রহণের অনুরোধ জানিয়ে নির্দিষ্ট মৌসুমে স্কুল/কলেজ/বিশ্ববিদ্যালয়ে পত্র প্রেরণ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D36D0C" w:rsidRPr="000A2A71" w:rsidRDefault="002D6964" w:rsidP="00CE0968">
      <w:pPr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1E4E83" w:rsidRPr="000A2A71">
        <w:rPr>
          <w:rFonts w:ascii="Nikosh" w:hAnsi="Nikosh" w:cs="Nikosh"/>
          <w:sz w:val="30"/>
          <w:szCs w:val="32"/>
        </w:rPr>
        <w:t>ঙ</w:t>
      </w:r>
      <w:r w:rsidRPr="000A2A71">
        <w:rPr>
          <w:rFonts w:ascii="Nikosh" w:hAnsi="Nikosh" w:cs="Nikosh"/>
          <w:sz w:val="30"/>
          <w:szCs w:val="32"/>
        </w:rPr>
        <w:t>) বাপকের সুযোগ সুবিধা</w:t>
      </w:r>
      <w:r w:rsidR="00EC6576">
        <w:rPr>
          <w:rFonts w:ascii="Nikosh" w:hAnsi="Nikosh" w:cs="Nikosh"/>
          <w:sz w:val="30"/>
          <w:szCs w:val="32"/>
        </w:rPr>
        <w:t>দি</w:t>
      </w:r>
      <w:r w:rsidRPr="000A2A71">
        <w:rPr>
          <w:rFonts w:ascii="Nikosh" w:hAnsi="Nikosh" w:cs="Nikosh"/>
          <w:sz w:val="30"/>
          <w:szCs w:val="32"/>
        </w:rPr>
        <w:t>র বিস্তারিত বর্ণনাসহ তা গ্রহণের অনুরোধ জানিয়ে এনজিও, ব্যাংক এবং অন্যান্য</w:t>
      </w:r>
      <w:r w:rsidR="00D36D0C" w:rsidRPr="000A2A71">
        <w:rPr>
          <w:rFonts w:ascii="Nikosh" w:hAnsi="Nikosh" w:cs="Nikosh"/>
          <w:sz w:val="30"/>
          <w:szCs w:val="32"/>
        </w:rPr>
        <w:t xml:space="preserve"> কর্পোরেট বডির নিকট পত্র প্রেরণ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D36D0C" w:rsidRPr="000A2A71" w:rsidRDefault="00D36D0C" w:rsidP="00CE0968">
      <w:pPr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1E4E83" w:rsidRPr="000A2A71">
        <w:rPr>
          <w:rFonts w:ascii="Nikosh" w:hAnsi="Nikosh" w:cs="Nikosh"/>
          <w:sz w:val="30"/>
          <w:szCs w:val="32"/>
        </w:rPr>
        <w:t>চ</w:t>
      </w:r>
      <w:r w:rsidRPr="000A2A71">
        <w:rPr>
          <w:rFonts w:ascii="Nikosh" w:hAnsi="Nikosh" w:cs="Nikosh"/>
          <w:sz w:val="30"/>
          <w:szCs w:val="32"/>
        </w:rPr>
        <w:t>) টেলিভিশনে আলোচনা অনুষ্ঠানের আয়োজন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566056" w:rsidRPr="000A2A71" w:rsidRDefault="00D36D0C" w:rsidP="00CE0968">
      <w:pPr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264778" w:rsidRPr="000A2A71">
        <w:rPr>
          <w:rFonts w:ascii="Nikosh" w:hAnsi="Nikosh" w:cs="Nikosh"/>
          <w:sz w:val="30"/>
          <w:szCs w:val="32"/>
        </w:rPr>
        <w:t>ছ</w:t>
      </w:r>
      <w:r w:rsidRPr="000A2A71">
        <w:rPr>
          <w:rFonts w:ascii="Nikosh" w:hAnsi="Nikosh" w:cs="Nikosh"/>
          <w:sz w:val="30"/>
          <w:szCs w:val="32"/>
        </w:rPr>
        <w:t>) মাঝে মাঝে রেডিও টেলিভিশন পত্রিকায় প্রেস বিজ্ঞপ্তি/সংবাদ/প্রবন্ধ প্রেরণ ও তা প্রচার/</w:t>
      </w:r>
      <w:r w:rsidR="003D025F" w:rsidRPr="000A2A71">
        <w:rPr>
          <w:rFonts w:ascii="Nikosh" w:hAnsi="Nikosh" w:cs="Nikosh"/>
          <w:sz w:val="30"/>
          <w:szCs w:val="32"/>
        </w:rPr>
        <w:t>মুদ্রণের</w:t>
      </w:r>
      <w:r w:rsidRPr="000A2A71">
        <w:rPr>
          <w:rFonts w:ascii="Nikosh" w:hAnsi="Nikosh" w:cs="Nikosh"/>
          <w:sz w:val="30"/>
          <w:szCs w:val="32"/>
        </w:rPr>
        <w:t xml:space="preserve"> ব্যবস্থা</w:t>
      </w:r>
      <w:r w:rsidR="00E27F99">
        <w:rPr>
          <w:rFonts w:ascii="Nikosh" w:hAnsi="Nikosh" w:cs="Nikosh"/>
          <w:sz w:val="30"/>
          <w:szCs w:val="32"/>
        </w:rPr>
        <w:t>করণ</w:t>
      </w:r>
      <w:r w:rsidR="00D07191" w:rsidRPr="000A2A71">
        <w:rPr>
          <w:rFonts w:ascii="Nikosh" w:hAnsi="Nikosh" w:cs="Nikosh"/>
          <w:sz w:val="30"/>
          <w:szCs w:val="32"/>
        </w:rPr>
        <w:t>।</w:t>
      </w:r>
    </w:p>
    <w:p w:rsidR="00566056" w:rsidRPr="000A2A71" w:rsidRDefault="00D36D0C" w:rsidP="00CE0968">
      <w:pPr>
        <w:spacing w:after="0" w:line="276" w:lineRule="auto"/>
        <w:ind w:left="360"/>
        <w:jc w:val="both"/>
        <w:rPr>
          <w:rFonts w:ascii="Nikosh" w:hAnsi="Nikosh" w:cs="Nikosh"/>
          <w:b/>
          <w:sz w:val="30"/>
          <w:szCs w:val="32"/>
          <w:u w:val="single"/>
        </w:rPr>
      </w:pPr>
      <w:r w:rsidRPr="000A2A71">
        <w:rPr>
          <w:rFonts w:ascii="Nikosh" w:hAnsi="Nikosh" w:cs="Nikosh"/>
          <w:b/>
          <w:sz w:val="30"/>
          <w:szCs w:val="32"/>
        </w:rPr>
        <w:t>(৪)</w:t>
      </w:r>
      <w:r w:rsidR="00171A9C">
        <w:rPr>
          <w:rFonts w:ascii="Nikosh" w:hAnsi="Nikosh" w:cs="Nikosh"/>
          <w:b/>
          <w:sz w:val="30"/>
          <w:szCs w:val="32"/>
        </w:rPr>
        <w:t xml:space="preserve"> </w:t>
      </w:r>
      <w:r w:rsidRPr="000A2A71">
        <w:rPr>
          <w:rFonts w:ascii="Nikosh" w:hAnsi="Nikosh" w:cs="Nikosh"/>
          <w:b/>
          <w:sz w:val="30"/>
          <w:szCs w:val="32"/>
        </w:rPr>
        <w:t>সরাসরি বিপণন</w:t>
      </w:r>
    </w:p>
    <w:p w:rsidR="00D36D0C" w:rsidRPr="000A2A71" w:rsidRDefault="00D36D0C" w:rsidP="00CE0968">
      <w:pPr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(ক) একটি ই-মেইল ডাটাবেজ তৈরি করে নির্দিষ্ট সময় পরপর নির্দিষ্ট অফার সম্বলিত টেমপ্লেট মেইল প্রেরণ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8A7933" w:rsidRPr="000A2A71" w:rsidRDefault="00D36D0C" w:rsidP="00CE0968">
      <w:pPr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(খ) নির্দিষ্ট কিছু সময়ে কোন গ্রুপ বা বৃহৎ গ্রাহকের </w:t>
      </w:r>
      <w:r w:rsidR="008A7933" w:rsidRPr="000A2A71">
        <w:rPr>
          <w:rFonts w:ascii="Nikosh" w:hAnsi="Nikosh" w:cs="Nikosh"/>
          <w:sz w:val="30"/>
          <w:szCs w:val="32"/>
        </w:rPr>
        <w:t>জন্য বড় আকারের মূল্যছাড় ঘোষণা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8A7933" w:rsidRPr="000A2A71" w:rsidRDefault="008A7933" w:rsidP="00CE0968">
      <w:pPr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(গ) বিভিন্ন অনুষ্ঠান আয়োজন করে এমন মন্ত্রণালয়/বিভাগ/</w:t>
      </w:r>
      <w:r w:rsidR="00881544">
        <w:rPr>
          <w:rFonts w:ascii="Nikosh" w:hAnsi="Nikosh" w:cs="Nikosh"/>
          <w:sz w:val="30"/>
          <w:szCs w:val="32"/>
        </w:rPr>
        <w:t xml:space="preserve">দপ্তর/সংস্থার </w:t>
      </w:r>
      <w:r w:rsidR="000018C9" w:rsidRPr="000A2A71">
        <w:rPr>
          <w:rFonts w:ascii="Nikosh" w:hAnsi="Nikosh" w:cs="Nikosh"/>
          <w:sz w:val="30"/>
          <w:szCs w:val="32"/>
        </w:rPr>
        <w:t xml:space="preserve">সম্ভাব্য সেবা গ্রহীতাদের কাছে </w:t>
      </w:r>
      <w:r w:rsidRPr="000A2A71">
        <w:rPr>
          <w:rFonts w:ascii="Nikosh" w:hAnsi="Nikosh" w:cs="Nikosh"/>
          <w:sz w:val="30"/>
          <w:szCs w:val="32"/>
        </w:rPr>
        <w:t>বাপকের পক্ষ থেকে বছরে</w:t>
      </w:r>
      <w:r w:rsidR="00075AC7" w:rsidRPr="000A2A71">
        <w:rPr>
          <w:rFonts w:ascii="Nikosh" w:hAnsi="Nikosh" w:cs="Nikosh"/>
          <w:sz w:val="30"/>
          <w:szCs w:val="32"/>
        </w:rPr>
        <w:t>র</w:t>
      </w:r>
      <w:r w:rsidR="00881544">
        <w:rPr>
          <w:rFonts w:ascii="Nikosh" w:hAnsi="Nikosh" w:cs="Nikosh"/>
          <w:sz w:val="30"/>
          <w:szCs w:val="32"/>
        </w:rPr>
        <w:t xml:space="preserve"> </w:t>
      </w:r>
      <w:r w:rsidR="00217D3C" w:rsidRPr="000A2A71">
        <w:rPr>
          <w:rFonts w:ascii="Nikosh" w:hAnsi="Nikosh" w:cs="Nikosh"/>
          <w:sz w:val="30"/>
          <w:szCs w:val="32"/>
        </w:rPr>
        <w:t>বিভিন্ন সময়ে</w:t>
      </w:r>
      <w:r w:rsidRPr="000A2A71">
        <w:rPr>
          <w:rFonts w:ascii="Nikosh" w:hAnsi="Nikosh" w:cs="Nikosh"/>
          <w:sz w:val="30"/>
          <w:szCs w:val="32"/>
        </w:rPr>
        <w:t xml:space="preserve"> পাওয়ার পয়েন্ট/ভিডিও উপস্থাপন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8A7933" w:rsidRPr="000A2A71" w:rsidRDefault="008A7933" w:rsidP="00CE0968">
      <w:pPr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(ঘ) কোন মন্ত্রণালয়/বিভাগ/দপ্তর/সংস্থা </w:t>
      </w:r>
      <w:r w:rsidR="00D07191" w:rsidRPr="000A2A71">
        <w:rPr>
          <w:rFonts w:ascii="Nikosh" w:hAnsi="Nikosh" w:cs="Nikosh"/>
          <w:sz w:val="30"/>
          <w:szCs w:val="32"/>
        </w:rPr>
        <w:t xml:space="preserve">কে </w:t>
      </w:r>
      <w:r w:rsidRPr="000A2A71">
        <w:rPr>
          <w:rFonts w:ascii="Nikosh" w:hAnsi="Nikosh" w:cs="Nikosh"/>
          <w:sz w:val="30"/>
          <w:szCs w:val="32"/>
        </w:rPr>
        <w:t>নির্দিষ্ট অফারসহ তাদের সাথে সরাসরি যোগাযোগ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8A7933" w:rsidRPr="000A2A71" w:rsidRDefault="008A7933" w:rsidP="00CE0968">
      <w:pPr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(ঙ) গ্রাহকের মোবাইলে সরাসরি যোগাযোগ করে বিভিন্ন পণ্য ও সেবার বর্ণনা দেয়া ও তা গ্রহণের অনুরোধ জানানো</w:t>
      </w:r>
      <w:r w:rsidR="000018C9" w:rsidRPr="000A2A71">
        <w:rPr>
          <w:rFonts w:ascii="Nikosh" w:hAnsi="Nikosh" w:cs="Nikosh"/>
          <w:sz w:val="30"/>
          <w:szCs w:val="32"/>
        </w:rPr>
        <w:t>;</w:t>
      </w:r>
    </w:p>
    <w:p w:rsidR="000018C9" w:rsidRPr="000A2A71" w:rsidRDefault="000018C9" w:rsidP="00CE0968">
      <w:pPr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(চ) </w:t>
      </w:r>
      <w:r w:rsidR="00817C11" w:rsidRPr="000A2A71">
        <w:rPr>
          <w:rFonts w:ascii="Nikosh" w:hAnsi="Nikosh" w:cs="Nikosh"/>
          <w:sz w:val="30"/>
          <w:szCs w:val="32"/>
        </w:rPr>
        <w:t>প</w:t>
      </w:r>
      <w:r w:rsidRPr="000A2A71">
        <w:rPr>
          <w:rFonts w:ascii="Nikosh" w:hAnsi="Nikosh" w:cs="Nikosh"/>
          <w:sz w:val="30"/>
          <w:szCs w:val="32"/>
        </w:rPr>
        <w:t>র্যটন আকর্ষণ সংশ্লিষ্ট বিভিন্ন অধিদপ্তর/</w:t>
      </w:r>
      <w:r w:rsidR="00817C11" w:rsidRPr="000A2A71">
        <w:rPr>
          <w:rFonts w:ascii="Nikosh" w:hAnsi="Nikosh" w:cs="Nikosh"/>
          <w:sz w:val="30"/>
          <w:szCs w:val="32"/>
        </w:rPr>
        <w:t>পরিদপ্ত</w:t>
      </w:r>
      <w:r w:rsidRPr="000A2A71">
        <w:rPr>
          <w:rFonts w:ascii="Nikosh" w:hAnsi="Nikosh" w:cs="Nikosh"/>
          <w:sz w:val="30"/>
          <w:szCs w:val="32"/>
        </w:rPr>
        <w:t>র/সংস্থা (</w:t>
      </w:r>
      <w:r w:rsidR="00817C11" w:rsidRPr="000A2A71">
        <w:rPr>
          <w:rFonts w:ascii="Nikosh" w:hAnsi="Nikosh" w:cs="Nikosh"/>
          <w:sz w:val="30"/>
          <w:szCs w:val="32"/>
        </w:rPr>
        <w:t>প্রত্নতাত্ত্বিক অধিদপ্তর</w:t>
      </w:r>
      <w:r w:rsidRPr="000A2A71">
        <w:rPr>
          <w:rFonts w:ascii="Nikosh" w:hAnsi="Nikosh" w:cs="Nikosh"/>
          <w:sz w:val="30"/>
          <w:szCs w:val="32"/>
        </w:rPr>
        <w:t>/</w:t>
      </w:r>
      <w:r w:rsidR="00817C11" w:rsidRPr="000A2A71">
        <w:rPr>
          <w:rFonts w:ascii="Nikosh" w:hAnsi="Nikosh" w:cs="Nikosh"/>
          <w:sz w:val="30"/>
          <w:szCs w:val="32"/>
        </w:rPr>
        <w:t>বন অধিদপ্তর/</w:t>
      </w:r>
      <w:r w:rsidR="007D385D" w:rsidRPr="000A2A71">
        <w:rPr>
          <w:rFonts w:ascii="Nikosh" w:hAnsi="Nikosh" w:cs="Nikosh"/>
          <w:sz w:val="30"/>
          <w:szCs w:val="32"/>
        </w:rPr>
        <w:t>পরিবেশ</w:t>
      </w:r>
      <w:r w:rsidRPr="000A2A71">
        <w:rPr>
          <w:rFonts w:ascii="Nikosh" w:hAnsi="Nikosh" w:cs="Nikosh"/>
          <w:sz w:val="30"/>
          <w:szCs w:val="32"/>
        </w:rPr>
        <w:t xml:space="preserve"> অধি</w:t>
      </w:r>
      <w:r w:rsidR="007D385D" w:rsidRPr="000A2A71">
        <w:rPr>
          <w:rFonts w:ascii="Nikosh" w:hAnsi="Nikosh" w:cs="Nikosh"/>
          <w:sz w:val="30"/>
          <w:szCs w:val="32"/>
        </w:rPr>
        <w:t>দ</w:t>
      </w:r>
      <w:r w:rsidRPr="000A2A71">
        <w:rPr>
          <w:rFonts w:ascii="Nikosh" w:hAnsi="Nikosh" w:cs="Nikosh"/>
          <w:sz w:val="30"/>
          <w:szCs w:val="32"/>
        </w:rPr>
        <w:t>প্ত</w:t>
      </w:r>
      <w:r w:rsidR="00817C11" w:rsidRPr="000A2A71">
        <w:rPr>
          <w:rFonts w:ascii="Nikosh" w:hAnsi="Nikosh" w:cs="Nikosh"/>
          <w:sz w:val="30"/>
          <w:szCs w:val="32"/>
        </w:rPr>
        <w:t>র</w:t>
      </w:r>
      <w:r w:rsidR="00FC10B8" w:rsidRPr="000A2A71">
        <w:rPr>
          <w:rFonts w:ascii="Nikosh" w:hAnsi="Nikosh" w:cs="Nikosh"/>
          <w:sz w:val="30"/>
          <w:szCs w:val="32"/>
        </w:rPr>
        <w:t>)</w:t>
      </w:r>
      <w:r w:rsidRPr="000A2A71">
        <w:rPr>
          <w:rFonts w:ascii="Nikosh" w:hAnsi="Nikosh" w:cs="Nikosh"/>
          <w:sz w:val="30"/>
          <w:szCs w:val="32"/>
        </w:rPr>
        <w:t xml:space="preserve"> ইত্যাদির </w:t>
      </w:r>
      <w:r w:rsidR="00FC10B8" w:rsidRPr="000A2A71">
        <w:rPr>
          <w:rFonts w:ascii="Nikosh" w:hAnsi="Nikosh" w:cs="Nikosh"/>
          <w:sz w:val="30"/>
          <w:szCs w:val="32"/>
        </w:rPr>
        <w:t>সাথে যৌথ প্রচারণার উদ্যোগ গ্রহণ।</w:t>
      </w:r>
    </w:p>
    <w:p w:rsidR="000018C9" w:rsidRPr="0049604F" w:rsidRDefault="000018C9" w:rsidP="00CE0968">
      <w:pPr>
        <w:spacing w:after="0" w:line="276" w:lineRule="auto"/>
        <w:ind w:left="720"/>
        <w:jc w:val="both"/>
        <w:rPr>
          <w:rFonts w:ascii="Nikosh" w:hAnsi="Nikosh" w:cs="Nikosh"/>
          <w:sz w:val="12"/>
          <w:szCs w:val="32"/>
        </w:rPr>
      </w:pPr>
    </w:p>
    <w:p w:rsidR="008A7933" w:rsidRPr="000A2A71" w:rsidRDefault="008A7933" w:rsidP="00CE0968">
      <w:pPr>
        <w:spacing w:after="0" w:line="276" w:lineRule="auto"/>
        <w:ind w:left="36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b/>
          <w:sz w:val="30"/>
          <w:szCs w:val="32"/>
        </w:rPr>
        <w:t>(৫) ডিজিটাল মার্কেটিং/প্রমোশন</w:t>
      </w:r>
    </w:p>
    <w:p w:rsidR="00566056" w:rsidRPr="000A2A71" w:rsidRDefault="008A7933" w:rsidP="00CE0968">
      <w:pPr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(ক) ফেসবুক পেইজ খুলে তাতে </w:t>
      </w:r>
      <w:r w:rsidR="006869A5" w:rsidRPr="000A2A71">
        <w:rPr>
          <w:rFonts w:ascii="Nikosh" w:hAnsi="Nikosh" w:cs="Nikosh"/>
          <w:sz w:val="30"/>
          <w:szCs w:val="32"/>
        </w:rPr>
        <w:t>প্রতিদিন প্রদত্ত সেবা ও পণ্যের বর্ণনামূলক পোস্ট দেয়া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6869A5" w:rsidRPr="000A2A71" w:rsidRDefault="006869A5" w:rsidP="00CE0968">
      <w:pPr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(খ) </w:t>
      </w:r>
      <w:r w:rsidR="003A54FA" w:rsidRPr="000A2A71">
        <w:rPr>
          <w:rFonts w:ascii="Nikosh" w:hAnsi="Nikosh" w:cs="Nikosh"/>
          <w:sz w:val="30"/>
          <w:szCs w:val="32"/>
        </w:rPr>
        <w:t xml:space="preserve">বাংলাদেশের বিভিন্ন পর্যটন এলাকার </w:t>
      </w:r>
      <w:r w:rsidR="000D582A" w:rsidRPr="000A2A71">
        <w:rPr>
          <w:rFonts w:ascii="Nikosh" w:hAnsi="Nikosh" w:cs="Nikosh"/>
          <w:sz w:val="30"/>
          <w:szCs w:val="32"/>
        </w:rPr>
        <w:t xml:space="preserve">এবং </w:t>
      </w:r>
      <w:r w:rsidRPr="000A2A71">
        <w:rPr>
          <w:rFonts w:ascii="Nikosh" w:hAnsi="Nikosh" w:cs="Nikosh"/>
          <w:sz w:val="30"/>
          <w:szCs w:val="32"/>
        </w:rPr>
        <w:t xml:space="preserve">বাপক এর প্রতিটি স্থাপনার </w:t>
      </w:r>
      <w:r w:rsidR="000D582A" w:rsidRPr="000A2A71">
        <w:rPr>
          <w:rFonts w:ascii="Nikosh" w:hAnsi="Nikosh" w:cs="Nikosh"/>
          <w:sz w:val="30"/>
          <w:szCs w:val="32"/>
        </w:rPr>
        <w:t xml:space="preserve">উপর স্বল্প </w:t>
      </w:r>
      <w:r w:rsidR="00BA37A2" w:rsidRPr="000A2A71">
        <w:rPr>
          <w:rFonts w:ascii="Nikosh" w:hAnsi="Nikosh" w:cs="Nikosh"/>
          <w:sz w:val="30"/>
          <w:szCs w:val="32"/>
        </w:rPr>
        <w:t>দৈর্ঘ্যে</w:t>
      </w:r>
      <w:r w:rsidR="000D582A" w:rsidRPr="000A2A71">
        <w:rPr>
          <w:rFonts w:ascii="Nikosh" w:hAnsi="Nikosh" w:cs="Nikosh"/>
          <w:sz w:val="30"/>
          <w:szCs w:val="32"/>
        </w:rPr>
        <w:t xml:space="preserve">র </w:t>
      </w:r>
      <w:r w:rsidRPr="000A2A71">
        <w:rPr>
          <w:rFonts w:ascii="Nikosh" w:hAnsi="Nikosh" w:cs="Nikosh"/>
          <w:sz w:val="30"/>
          <w:szCs w:val="32"/>
        </w:rPr>
        <w:t>ভিডিও তৈরি করে</w:t>
      </w:r>
      <w:r w:rsidR="00026C1F" w:rsidRPr="000A2A71">
        <w:rPr>
          <w:rFonts w:ascii="Nikosh" w:hAnsi="Nikosh" w:cs="Nikosh"/>
          <w:sz w:val="30"/>
          <w:szCs w:val="32"/>
        </w:rPr>
        <w:t xml:space="preserve"> প্রচার এবং</w:t>
      </w:r>
      <w:r w:rsidRPr="000A2A71">
        <w:rPr>
          <w:rFonts w:ascii="Nikosh" w:hAnsi="Nikosh" w:cs="Nikosh"/>
          <w:sz w:val="30"/>
          <w:szCs w:val="32"/>
        </w:rPr>
        <w:t xml:space="preserve"> তা ইউটিউবে আপলোড করা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6869A5" w:rsidRPr="000A2A71" w:rsidRDefault="006869A5" w:rsidP="00CE0968">
      <w:pPr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026C1F" w:rsidRPr="000A2A71">
        <w:rPr>
          <w:rFonts w:ascii="Nikosh" w:hAnsi="Nikosh" w:cs="Nikosh"/>
          <w:sz w:val="30"/>
          <w:szCs w:val="32"/>
        </w:rPr>
        <w:t>গ</w:t>
      </w:r>
      <w:r w:rsidRPr="000A2A71">
        <w:rPr>
          <w:rFonts w:ascii="Nikosh" w:hAnsi="Nikosh" w:cs="Nikosh"/>
          <w:sz w:val="30"/>
          <w:szCs w:val="32"/>
        </w:rPr>
        <w:t>) মোবাইল মেসেজিং এর মাধ্যমে বিজ্ঞাপন প্রচার করা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6869A5" w:rsidRPr="000A2A71" w:rsidRDefault="006869A5" w:rsidP="00CE0968">
      <w:pPr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(ঙ) টুইটার এ্যাকাউন্ট খুলে সেখানে </w:t>
      </w:r>
      <w:r w:rsidR="009C74DF" w:rsidRPr="000A2A71">
        <w:rPr>
          <w:rFonts w:ascii="Nikosh" w:hAnsi="Nikosh" w:cs="Nikosh"/>
          <w:sz w:val="30"/>
          <w:szCs w:val="32"/>
        </w:rPr>
        <w:t>বিভিন্ন</w:t>
      </w:r>
      <w:r w:rsidRPr="000A2A71">
        <w:rPr>
          <w:rFonts w:ascii="Nikosh" w:hAnsi="Nikosh" w:cs="Nikosh"/>
          <w:sz w:val="30"/>
          <w:szCs w:val="32"/>
        </w:rPr>
        <w:t xml:space="preserve"> পণ্য ও সেবার </w:t>
      </w:r>
      <w:r w:rsidR="009C74DF" w:rsidRPr="000A2A71">
        <w:rPr>
          <w:rFonts w:ascii="Nikosh" w:hAnsi="Nikosh" w:cs="Nikosh"/>
          <w:sz w:val="30"/>
          <w:szCs w:val="32"/>
        </w:rPr>
        <w:t>প্র</w:t>
      </w:r>
      <w:r w:rsidRPr="000A2A71">
        <w:rPr>
          <w:rFonts w:ascii="Nikosh" w:hAnsi="Nikosh" w:cs="Nikosh"/>
          <w:sz w:val="30"/>
          <w:szCs w:val="32"/>
        </w:rPr>
        <w:t>চার করা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6869A5" w:rsidRPr="000A2A71" w:rsidRDefault="006869A5" w:rsidP="00CE0968">
      <w:pPr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(চ) ফেসবুক পেইজে ভ্রমণ সংক্রান্ত লেখা প্রকাশের ব্যবস্থা করা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566056" w:rsidRPr="000A2A71" w:rsidRDefault="006869A5" w:rsidP="00CE0968">
      <w:pPr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(ছ) ফেসবুকের ফলোয়ার সংখ্যা বাড়ানোর জন্য </w:t>
      </w:r>
      <w:r w:rsidR="00264778" w:rsidRPr="000A2A71">
        <w:rPr>
          <w:rFonts w:ascii="Nikosh" w:hAnsi="Nikosh" w:cs="Nikosh"/>
          <w:sz w:val="30"/>
          <w:szCs w:val="32"/>
        </w:rPr>
        <w:t>প্রয়োজনীয়</w:t>
      </w:r>
      <w:r w:rsidR="001F5546">
        <w:rPr>
          <w:rFonts w:ascii="Nikosh" w:hAnsi="Nikosh" w:cs="Nikosh"/>
          <w:sz w:val="30"/>
          <w:szCs w:val="32"/>
        </w:rPr>
        <w:t xml:space="preserve"> সংখ্যক</w:t>
      </w:r>
      <w:r w:rsidRPr="000A2A71">
        <w:rPr>
          <w:rFonts w:ascii="Nikosh" w:hAnsi="Nikosh" w:cs="Nikosh"/>
          <w:sz w:val="30"/>
          <w:szCs w:val="32"/>
        </w:rPr>
        <w:t xml:space="preserve"> কর্মকর্তা/কর্মচারীকে </w:t>
      </w:r>
      <w:r w:rsidR="00264778" w:rsidRPr="000A2A71">
        <w:rPr>
          <w:rFonts w:ascii="Nikosh" w:hAnsi="Nikosh" w:cs="Nikosh"/>
          <w:sz w:val="30"/>
          <w:szCs w:val="32"/>
        </w:rPr>
        <w:t>পদায়ন করা;</w:t>
      </w:r>
    </w:p>
    <w:p w:rsidR="00264778" w:rsidRDefault="00264778" w:rsidP="00CE0968">
      <w:pPr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(জ) অন-লাইন ক্যাটারিং সেবা প্রদান করার উদ্যোগ গ্রহণ</w:t>
      </w:r>
      <w:r w:rsidR="00C51A9D">
        <w:rPr>
          <w:rFonts w:ascii="Nikosh" w:hAnsi="Nikosh" w:cs="Nikosh"/>
          <w:sz w:val="30"/>
          <w:szCs w:val="32"/>
        </w:rPr>
        <w:t xml:space="preserve"> করা</w:t>
      </w:r>
      <w:r w:rsidRPr="000A2A71">
        <w:rPr>
          <w:rFonts w:ascii="Nikosh" w:hAnsi="Nikosh" w:cs="Nikosh"/>
          <w:sz w:val="30"/>
          <w:szCs w:val="32"/>
        </w:rPr>
        <w:t>।</w:t>
      </w:r>
    </w:p>
    <w:p w:rsidR="00881544" w:rsidRPr="000A2A71" w:rsidRDefault="00881544" w:rsidP="00CE0968">
      <w:pPr>
        <w:spacing w:after="0" w:line="276" w:lineRule="auto"/>
        <w:ind w:left="810"/>
        <w:jc w:val="both"/>
        <w:rPr>
          <w:rFonts w:ascii="Nikosh" w:hAnsi="Nikosh" w:cs="Nikosh"/>
          <w:sz w:val="30"/>
          <w:szCs w:val="32"/>
        </w:rPr>
      </w:pPr>
    </w:p>
    <w:p w:rsidR="00566056" w:rsidRPr="000A2A71" w:rsidRDefault="00566056" w:rsidP="00CE096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Nikosh" w:hAnsi="Nikosh" w:cs="Nikosh"/>
          <w:b/>
          <w:sz w:val="30"/>
          <w:szCs w:val="32"/>
        </w:rPr>
      </w:pPr>
      <w:r w:rsidRPr="000A2A71">
        <w:rPr>
          <w:rFonts w:ascii="Nikosh" w:hAnsi="Nikosh" w:cs="Nikosh"/>
          <w:b/>
          <w:sz w:val="30"/>
          <w:szCs w:val="32"/>
        </w:rPr>
        <w:lastRenderedPageBreak/>
        <w:t xml:space="preserve">৬. </w:t>
      </w:r>
      <w:r w:rsidR="006869A5" w:rsidRPr="000A2A71">
        <w:rPr>
          <w:rFonts w:ascii="Nikosh" w:hAnsi="Nikosh" w:cs="Nikosh"/>
          <w:b/>
          <w:sz w:val="30"/>
          <w:szCs w:val="32"/>
        </w:rPr>
        <w:t>অন্যান্য</w:t>
      </w:r>
    </w:p>
    <w:p w:rsidR="00566056" w:rsidRPr="000A2A71" w:rsidRDefault="006869A5" w:rsidP="00CE096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566056" w:rsidRPr="000A2A71">
        <w:rPr>
          <w:rFonts w:ascii="Nikosh" w:hAnsi="Nikosh" w:cs="Nikosh"/>
          <w:sz w:val="30"/>
          <w:szCs w:val="32"/>
        </w:rPr>
        <w:t xml:space="preserve">ক) </w:t>
      </w:r>
      <w:r w:rsidR="009C74DF" w:rsidRPr="000A2A71">
        <w:rPr>
          <w:rFonts w:ascii="Nikosh" w:hAnsi="Nikosh" w:cs="Nikosh"/>
          <w:sz w:val="30"/>
          <w:szCs w:val="32"/>
        </w:rPr>
        <w:t>মৌসুম</w:t>
      </w:r>
      <w:r w:rsidR="00D07191" w:rsidRPr="000A2A71">
        <w:rPr>
          <w:rFonts w:ascii="Nikosh" w:hAnsi="Nikosh" w:cs="Nikosh"/>
          <w:sz w:val="30"/>
          <w:szCs w:val="32"/>
        </w:rPr>
        <w:t>কালীন সময়</w:t>
      </w:r>
      <w:r w:rsidR="009C74DF" w:rsidRPr="000A2A71">
        <w:rPr>
          <w:rFonts w:ascii="Nikosh" w:hAnsi="Nikosh" w:cs="Nikosh"/>
          <w:sz w:val="30"/>
          <w:szCs w:val="32"/>
        </w:rPr>
        <w:t xml:space="preserve"> ছাড়া </w:t>
      </w:r>
      <w:r w:rsidRPr="000A2A71">
        <w:rPr>
          <w:rFonts w:ascii="Nikosh" w:hAnsi="Nikosh" w:cs="Nikosh"/>
          <w:sz w:val="30"/>
          <w:szCs w:val="32"/>
        </w:rPr>
        <w:t>সরকারি কর্মকর্তা</w:t>
      </w:r>
      <w:r w:rsidR="00CF2AEC">
        <w:rPr>
          <w:rFonts w:ascii="Nikosh" w:hAnsi="Nikosh" w:cs="Nikosh"/>
          <w:sz w:val="30"/>
          <w:szCs w:val="32"/>
        </w:rPr>
        <w:t>/</w:t>
      </w:r>
      <w:r w:rsidRPr="000A2A71">
        <w:rPr>
          <w:rFonts w:ascii="Nikosh" w:hAnsi="Nikosh" w:cs="Nikosh"/>
          <w:sz w:val="30"/>
          <w:szCs w:val="32"/>
        </w:rPr>
        <w:t>কর্মচারীদেরকে বিশেষ রেয়াত প্রদান করে তা প্রচারণার ব্যবস্থা করা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566056" w:rsidRPr="000A2A71" w:rsidRDefault="006869A5" w:rsidP="00CE096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566056" w:rsidRPr="000A2A71">
        <w:rPr>
          <w:rFonts w:ascii="Nikosh" w:hAnsi="Nikosh" w:cs="Nikosh"/>
          <w:sz w:val="30"/>
          <w:szCs w:val="32"/>
        </w:rPr>
        <w:t xml:space="preserve">খ) </w:t>
      </w:r>
      <w:r w:rsidRPr="000A2A71">
        <w:rPr>
          <w:rFonts w:ascii="Nikosh" w:hAnsi="Nikosh" w:cs="Nikosh"/>
          <w:sz w:val="30"/>
          <w:szCs w:val="32"/>
        </w:rPr>
        <w:t xml:space="preserve">বিভিন্ন বাস কাউন্টার, ট্রেন </w:t>
      </w:r>
      <w:r w:rsidR="009C74DF" w:rsidRPr="000A2A71">
        <w:rPr>
          <w:rFonts w:ascii="Nikosh" w:hAnsi="Nikosh" w:cs="Nikosh"/>
          <w:sz w:val="30"/>
          <w:szCs w:val="32"/>
        </w:rPr>
        <w:t>স্টেশ</w:t>
      </w:r>
      <w:r w:rsidR="00075AC7" w:rsidRPr="000A2A71">
        <w:rPr>
          <w:rFonts w:ascii="Nikosh" w:hAnsi="Nikosh" w:cs="Nikosh"/>
          <w:sz w:val="30"/>
          <w:szCs w:val="32"/>
        </w:rPr>
        <w:t>ন</w:t>
      </w:r>
      <w:r w:rsidR="00026C1F" w:rsidRPr="000A2A71">
        <w:rPr>
          <w:rFonts w:ascii="Nikosh" w:hAnsi="Nikosh" w:cs="Nikosh"/>
          <w:sz w:val="30"/>
          <w:szCs w:val="32"/>
        </w:rPr>
        <w:t>/নদী বন্দ</w:t>
      </w:r>
      <w:r w:rsidR="00075AC7" w:rsidRPr="000A2A71">
        <w:rPr>
          <w:rFonts w:ascii="Nikosh" w:hAnsi="Nikosh" w:cs="Nikosh"/>
          <w:sz w:val="30"/>
          <w:szCs w:val="32"/>
        </w:rPr>
        <w:t>র</w:t>
      </w:r>
      <w:r w:rsidRPr="000A2A71">
        <w:rPr>
          <w:rFonts w:ascii="Nikosh" w:hAnsi="Nikosh" w:cs="Nikosh"/>
          <w:sz w:val="30"/>
          <w:szCs w:val="32"/>
        </w:rPr>
        <w:t xml:space="preserve"> ও বিমান বন্দরের ওয়েটিং</w:t>
      </w:r>
      <w:r w:rsidR="003377E8" w:rsidRPr="000A2A71">
        <w:rPr>
          <w:rFonts w:ascii="Nikosh" w:hAnsi="Nikosh" w:cs="Nikosh"/>
          <w:sz w:val="30"/>
          <w:szCs w:val="32"/>
        </w:rPr>
        <w:t xml:space="preserve"> রুমে</w:t>
      </w:r>
      <w:r w:rsidRPr="000A2A71">
        <w:rPr>
          <w:rFonts w:ascii="Nikosh" w:hAnsi="Nikosh" w:cs="Nikosh"/>
          <w:sz w:val="30"/>
          <w:szCs w:val="32"/>
        </w:rPr>
        <w:t xml:space="preserve"> বাপকের পণ্য ও সেবার বর্ণনামূলক বুকলেট/লিফলেট/</w:t>
      </w:r>
      <w:r w:rsidR="00D44680" w:rsidRPr="000A2A71">
        <w:rPr>
          <w:rFonts w:ascii="Nikosh" w:hAnsi="Nikosh" w:cs="Nikosh"/>
          <w:sz w:val="30"/>
          <w:szCs w:val="32"/>
        </w:rPr>
        <w:t>ব্রোশিও</w:t>
      </w:r>
      <w:r w:rsidRPr="000A2A71">
        <w:rPr>
          <w:rFonts w:ascii="Nikosh" w:hAnsi="Nikosh" w:cs="Nikosh"/>
          <w:sz w:val="30"/>
          <w:szCs w:val="32"/>
        </w:rPr>
        <w:t>র/পোস্টার</w:t>
      </w:r>
      <w:r w:rsidR="00D07191" w:rsidRPr="000A2A71">
        <w:rPr>
          <w:rFonts w:ascii="Nikosh" w:hAnsi="Nikosh" w:cs="Nikosh"/>
          <w:sz w:val="30"/>
          <w:szCs w:val="32"/>
        </w:rPr>
        <w:t>/ম্যাপ</w:t>
      </w:r>
      <w:r w:rsidRPr="000A2A71">
        <w:rPr>
          <w:rFonts w:ascii="Nikosh" w:hAnsi="Nikosh" w:cs="Nikosh"/>
          <w:sz w:val="30"/>
          <w:szCs w:val="32"/>
        </w:rPr>
        <w:t xml:space="preserve"> রাখার ব্যবস্থা করা</w:t>
      </w:r>
      <w:r w:rsidR="00881544">
        <w:rPr>
          <w:rFonts w:ascii="Nikosh" w:hAnsi="Nikosh" w:cs="Nikosh"/>
          <w:sz w:val="30"/>
          <w:szCs w:val="32"/>
        </w:rPr>
        <w:t xml:space="preserve"> </w:t>
      </w:r>
      <w:r w:rsidR="00890FCA" w:rsidRPr="000A2A71">
        <w:rPr>
          <w:rFonts w:ascii="Nikosh" w:hAnsi="Nikosh" w:cs="Nikosh"/>
          <w:sz w:val="30"/>
          <w:szCs w:val="32"/>
        </w:rPr>
        <w:t>এবং</w:t>
      </w:r>
      <w:r w:rsidR="003377E8" w:rsidRPr="000A2A71">
        <w:rPr>
          <w:rFonts w:ascii="Nikosh" w:hAnsi="Nikosh" w:cs="Nikosh"/>
          <w:sz w:val="30"/>
          <w:szCs w:val="32"/>
        </w:rPr>
        <w:t xml:space="preserve"> চলমান যানবাহনের স্ক্রলে</w:t>
      </w:r>
      <w:r w:rsidR="00890FCA" w:rsidRPr="000A2A71">
        <w:rPr>
          <w:rFonts w:ascii="Nikosh" w:hAnsi="Nikosh" w:cs="Nikosh"/>
          <w:sz w:val="30"/>
          <w:szCs w:val="32"/>
        </w:rPr>
        <w:t xml:space="preserve"> বিপিসির সেবাসমূহের ভিডিও প্রচার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FE482C" w:rsidRPr="000A2A71" w:rsidRDefault="00FE482C" w:rsidP="00CE096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</w:t>
      </w:r>
      <w:r w:rsidR="00566056" w:rsidRPr="000A2A71">
        <w:rPr>
          <w:rFonts w:ascii="Nikosh" w:hAnsi="Nikosh" w:cs="Nikosh"/>
          <w:sz w:val="30"/>
          <w:szCs w:val="32"/>
        </w:rPr>
        <w:t>গ</w:t>
      </w:r>
      <w:r w:rsidRPr="000A2A71">
        <w:rPr>
          <w:rFonts w:ascii="Nikosh" w:hAnsi="Nikosh" w:cs="Nikosh"/>
          <w:sz w:val="30"/>
          <w:szCs w:val="32"/>
        </w:rPr>
        <w:t>) সরকারি/বেসরকারি কর্মকর্তা-কর্মচারীদের বাপক এর হোটেল-মোটেলে অবস্থান উৎসাহিত করার জন্</w:t>
      </w:r>
      <w:proofErr w:type="gramStart"/>
      <w:r w:rsidRPr="000A2A71">
        <w:rPr>
          <w:rFonts w:ascii="Nikosh" w:hAnsi="Nikosh" w:cs="Nikosh"/>
          <w:sz w:val="30"/>
          <w:szCs w:val="32"/>
        </w:rPr>
        <w:t>য  উদ</w:t>
      </w:r>
      <w:proofErr w:type="gramEnd"/>
      <w:r w:rsidRPr="000A2A71">
        <w:rPr>
          <w:rFonts w:ascii="Nikosh" w:hAnsi="Nikosh" w:cs="Nikosh"/>
          <w:sz w:val="30"/>
          <w:szCs w:val="32"/>
        </w:rPr>
        <w:t>্বুদ্ধ করা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FE482C" w:rsidRPr="000A2A71" w:rsidRDefault="00FE482C" w:rsidP="00CE096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(ঘ) তথ্য প্রদান, বুকিং, অভিযোগ গ্রহণ, অভিযোগে সাড়া প্রদানের </w:t>
      </w:r>
      <w:r w:rsidR="00715A4F" w:rsidRPr="000A2A71">
        <w:rPr>
          <w:rFonts w:ascii="Nikosh" w:hAnsi="Nikosh" w:cs="Nikosh"/>
          <w:sz w:val="30"/>
          <w:szCs w:val="32"/>
        </w:rPr>
        <w:t>নিমিত্ত</w:t>
      </w:r>
      <w:r w:rsidRPr="000A2A71">
        <w:rPr>
          <w:rFonts w:ascii="Nikosh" w:hAnsi="Nikosh" w:cs="Nikosh"/>
          <w:sz w:val="30"/>
          <w:szCs w:val="32"/>
        </w:rPr>
        <w:t xml:space="preserve"> বিপণন বিভাগে একটি সেল স্থাপন এবং ২৪/৭ তা খোলা রাখার ব্যবস্থাকরণ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FE482C" w:rsidRPr="000A2A71" w:rsidRDefault="00FE482C" w:rsidP="00CE096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(ঙ) প্রতিটি পর্যটন স্থাপনায় সকলের জন্য পর্যটন পরামর্শ কেন্দ্র চালুকরণ এবং বিনামূল্যে পরামর্শ প্রদান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FE482C" w:rsidRPr="000A2A71" w:rsidRDefault="00FE482C" w:rsidP="00CE096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(চ) প্রতিটি পর্যটন স্থাপনা থেকে নিজস্ব গ্রাহকদের জন্য অন-পেমেন্ট সেবা প্রদান যেমন-গাড়ি ভাড়া করে দেয়া, লঞ্চ/ট্রেন/বিমানের টিকিট কেটে দেয়া ইত্যাদি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FE482C" w:rsidRPr="000A2A71" w:rsidRDefault="00FE482C" w:rsidP="00CE096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(ছ) প্রাথমিক চিকিৎসার ব্যবস্থা করা</w:t>
      </w:r>
      <w:r w:rsidR="00D07191" w:rsidRPr="000A2A71">
        <w:rPr>
          <w:rFonts w:ascii="Nikosh" w:hAnsi="Nikosh" w:cs="Nikosh"/>
          <w:sz w:val="30"/>
          <w:szCs w:val="32"/>
        </w:rPr>
        <w:t>;</w:t>
      </w:r>
    </w:p>
    <w:p w:rsidR="00FE482C" w:rsidRPr="000A2A71" w:rsidRDefault="00FE482C" w:rsidP="00CE096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(জ)</w:t>
      </w:r>
      <w:r w:rsidR="00D07191" w:rsidRPr="000A2A71">
        <w:rPr>
          <w:rFonts w:ascii="Nikosh" w:hAnsi="Nikosh" w:cs="Nikosh"/>
          <w:sz w:val="30"/>
          <w:szCs w:val="32"/>
        </w:rPr>
        <w:t xml:space="preserve"> বাপকের প্রতি স্থাপনা থেকে</w:t>
      </w:r>
      <w:r w:rsidRPr="000A2A71">
        <w:rPr>
          <w:rFonts w:ascii="Nikosh" w:hAnsi="Nikosh" w:cs="Nikosh"/>
          <w:sz w:val="30"/>
          <w:szCs w:val="32"/>
        </w:rPr>
        <w:t xml:space="preserve"> সুভিন্যিয়র বিতরণ</w:t>
      </w:r>
      <w:r w:rsidR="00D07191" w:rsidRPr="000A2A71">
        <w:rPr>
          <w:rFonts w:ascii="Nikosh" w:hAnsi="Nikosh" w:cs="Nikosh"/>
          <w:sz w:val="30"/>
          <w:szCs w:val="32"/>
        </w:rPr>
        <w:t xml:space="preserve"> করা;</w:t>
      </w:r>
    </w:p>
    <w:p w:rsidR="00566056" w:rsidRPr="000A2A71" w:rsidRDefault="00FE482C" w:rsidP="00CE096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(ঝ) বাপকের</w:t>
      </w:r>
      <w:r w:rsidR="00D07191" w:rsidRPr="000A2A71">
        <w:rPr>
          <w:rFonts w:ascii="Nikosh" w:hAnsi="Nikosh" w:cs="Nikosh"/>
          <w:sz w:val="30"/>
          <w:szCs w:val="32"/>
        </w:rPr>
        <w:t xml:space="preserve"> প্রতিটি</w:t>
      </w:r>
      <w:r w:rsidR="00FA6897">
        <w:rPr>
          <w:rFonts w:ascii="Nikosh" w:hAnsi="Nikosh" w:cs="Nikosh"/>
          <w:sz w:val="30"/>
          <w:szCs w:val="32"/>
        </w:rPr>
        <w:t xml:space="preserve"> </w:t>
      </w:r>
      <w:r w:rsidR="00492C62" w:rsidRPr="000A2A71">
        <w:rPr>
          <w:rFonts w:ascii="Nikosh" w:hAnsi="Nikosh" w:cs="Nikosh"/>
          <w:sz w:val="30"/>
          <w:szCs w:val="32"/>
        </w:rPr>
        <w:t xml:space="preserve">পর্যটন </w:t>
      </w:r>
      <w:r w:rsidRPr="000A2A71">
        <w:rPr>
          <w:rFonts w:ascii="Nikosh" w:hAnsi="Nikosh" w:cs="Nikosh"/>
          <w:sz w:val="30"/>
          <w:szCs w:val="32"/>
        </w:rPr>
        <w:t xml:space="preserve">স্থাপনায় </w:t>
      </w:r>
      <w:r w:rsidRPr="000A2A71">
        <w:rPr>
          <w:rFonts w:ascii="Times New Roman" w:hAnsi="Times New Roman" w:cs="Times New Roman"/>
          <w:sz w:val="26"/>
          <w:szCs w:val="32"/>
        </w:rPr>
        <w:t>Branding Corner</w:t>
      </w:r>
      <w:r w:rsidRPr="000A2A71">
        <w:rPr>
          <w:rFonts w:ascii="Nikosh" w:hAnsi="Nikosh" w:cs="Nikosh"/>
          <w:sz w:val="30"/>
          <w:szCs w:val="32"/>
        </w:rPr>
        <w:t xml:space="preserve"> স্থাপন করা</w:t>
      </w:r>
      <w:r w:rsidR="007D385D" w:rsidRPr="000A2A71">
        <w:rPr>
          <w:rFonts w:ascii="Nikosh" w:hAnsi="Nikosh" w:cs="Nikosh"/>
          <w:sz w:val="30"/>
          <w:szCs w:val="32"/>
        </w:rPr>
        <w:t>;</w:t>
      </w:r>
    </w:p>
    <w:p w:rsidR="007D385D" w:rsidRDefault="007D385D" w:rsidP="00CE096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sz w:val="30"/>
          <w:szCs w:val="32"/>
        </w:rPr>
        <w:t>(ঞ) বাপক এর এন.এইচ.টি.টি. আই এর প্রশিক্ষণ কার্যক্রমসমূহের উপর প্রচার ও বিজ্ঞাপন প্রকাশ</w:t>
      </w:r>
      <w:r w:rsidR="00881544">
        <w:rPr>
          <w:rFonts w:ascii="Nikosh" w:hAnsi="Nikosh" w:cs="Nikosh"/>
          <w:sz w:val="30"/>
          <w:szCs w:val="32"/>
        </w:rPr>
        <w:t xml:space="preserve"> করা</w:t>
      </w:r>
      <w:r w:rsidR="00243205">
        <w:rPr>
          <w:rFonts w:ascii="Nikosh" w:hAnsi="Nikosh" w:cs="Nikosh"/>
          <w:sz w:val="30"/>
          <w:szCs w:val="32"/>
        </w:rPr>
        <w:t>;</w:t>
      </w:r>
    </w:p>
    <w:p w:rsidR="007C1BE9" w:rsidRDefault="00243205" w:rsidP="00CE096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>
        <w:rPr>
          <w:rFonts w:ascii="Nikosh" w:hAnsi="Nikosh" w:cs="Nikosh"/>
          <w:sz w:val="30"/>
          <w:szCs w:val="32"/>
        </w:rPr>
        <w:t>(ট) ডিজিটাল</w:t>
      </w:r>
      <w:r w:rsidR="007C1BE9">
        <w:rPr>
          <w:rFonts w:ascii="Nikosh" w:hAnsi="Nikosh" w:cs="Nikosh"/>
          <w:sz w:val="30"/>
          <w:szCs w:val="32"/>
        </w:rPr>
        <w:t xml:space="preserve"> </w:t>
      </w:r>
      <w:r w:rsidR="00CF2AEC">
        <w:rPr>
          <w:rFonts w:ascii="Nikosh" w:hAnsi="Nikosh" w:cs="Nikosh"/>
          <w:sz w:val="30"/>
          <w:szCs w:val="32"/>
        </w:rPr>
        <w:t>প্ল্যাটফর্ম ব্যবহারের মাধ্যেমে</w:t>
      </w:r>
      <w:r w:rsidR="007C1BE9">
        <w:rPr>
          <w:rFonts w:ascii="Nikosh" w:hAnsi="Nikosh" w:cs="Nikosh"/>
          <w:sz w:val="30"/>
          <w:szCs w:val="32"/>
        </w:rPr>
        <w:t xml:space="preserve"> আন্তর্জাতিক প্রচার এবং</w:t>
      </w:r>
      <w:r w:rsidR="00BB3D4F">
        <w:rPr>
          <w:rFonts w:ascii="Nikosh" w:hAnsi="Nikosh" w:cs="Nikosh"/>
          <w:sz w:val="30"/>
          <w:szCs w:val="32"/>
        </w:rPr>
        <w:t xml:space="preserve"> সংস্থার</w:t>
      </w:r>
      <w:r w:rsidR="007C1BE9">
        <w:rPr>
          <w:rFonts w:ascii="Nikosh" w:hAnsi="Nikosh" w:cs="Nikosh"/>
          <w:sz w:val="30"/>
          <w:szCs w:val="32"/>
        </w:rPr>
        <w:t xml:space="preserve"> আয়ের সাথে সংগতি রেখে আন্তর্জাতিক মেলায় অংশগ্রহণ;</w:t>
      </w:r>
    </w:p>
    <w:p w:rsidR="007C1BE9" w:rsidRPr="000A2A71" w:rsidRDefault="007C1BE9" w:rsidP="00CE096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Nikosh" w:hAnsi="Nikosh" w:cs="Nikosh"/>
          <w:sz w:val="30"/>
          <w:szCs w:val="32"/>
        </w:rPr>
      </w:pPr>
      <w:r>
        <w:rPr>
          <w:rFonts w:ascii="Nikosh" w:hAnsi="Nikosh" w:cs="Nikosh"/>
          <w:sz w:val="30"/>
          <w:szCs w:val="32"/>
        </w:rPr>
        <w:t xml:space="preserve">(ঠ)  প্রয়োজন অনুযায়ী আন্তর্জাতিক সংস্থাসমুহের সদস্য পদ </w:t>
      </w:r>
      <w:r w:rsidR="0037213B">
        <w:rPr>
          <w:rFonts w:ascii="Nikosh" w:hAnsi="Nikosh" w:cs="Nikosh"/>
          <w:sz w:val="30"/>
          <w:szCs w:val="32"/>
        </w:rPr>
        <w:t>গ্রহণ।</w:t>
      </w:r>
    </w:p>
    <w:p w:rsidR="00B412B6" w:rsidRPr="000A2A71" w:rsidRDefault="00B412B6" w:rsidP="00CE0968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Nikosh" w:hAnsi="Nikosh" w:cs="Nikosh"/>
          <w:sz w:val="12"/>
          <w:szCs w:val="32"/>
        </w:rPr>
      </w:pPr>
    </w:p>
    <w:p w:rsidR="002B1095" w:rsidRPr="000A2A71" w:rsidRDefault="008C1519" w:rsidP="0003254A">
      <w:pPr>
        <w:autoSpaceDE w:val="0"/>
        <w:autoSpaceDN w:val="0"/>
        <w:adjustRightInd w:val="0"/>
        <w:spacing w:after="0" w:line="276" w:lineRule="auto"/>
        <w:jc w:val="both"/>
        <w:rPr>
          <w:rFonts w:ascii="Nikosh" w:hAnsi="Nikosh" w:cs="Nikosh"/>
          <w:sz w:val="30"/>
          <w:szCs w:val="32"/>
        </w:rPr>
      </w:pPr>
      <w:r w:rsidRPr="000A2A71">
        <w:rPr>
          <w:rFonts w:ascii="Nikosh" w:hAnsi="Nikosh" w:cs="Nikosh"/>
          <w:b/>
          <w:sz w:val="30"/>
          <w:szCs w:val="32"/>
        </w:rPr>
        <w:t>১০.</w:t>
      </w:r>
      <w:r w:rsidR="002B1095" w:rsidRPr="000A2A71">
        <w:rPr>
          <w:rFonts w:ascii="Nikosh" w:hAnsi="Nikosh" w:cs="Nikosh"/>
          <w:b/>
          <w:sz w:val="30"/>
          <w:szCs w:val="32"/>
        </w:rPr>
        <w:t xml:space="preserve"> বাজেট বরাদ্দঃ </w:t>
      </w:r>
      <w:r w:rsidR="002B1095" w:rsidRPr="002338D4">
        <w:rPr>
          <w:rFonts w:ascii="Nikosh" w:hAnsi="Nikosh" w:cs="Nikosh"/>
          <w:sz w:val="30"/>
          <w:szCs w:val="32"/>
        </w:rPr>
        <w:t xml:space="preserve">বাপক এর বিপণন নীতিমালা বাস্তবায়নের জন্য সংস্থার মোট আয়ের </w:t>
      </w:r>
      <w:r w:rsidR="00A97CEB" w:rsidRPr="002338D4">
        <w:rPr>
          <w:rFonts w:ascii="Nikosh" w:hAnsi="Nikosh" w:cs="Nikosh"/>
          <w:sz w:val="30"/>
          <w:szCs w:val="32"/>
        </w:rPr>
        <w:t>১০</w:t>
      </w:r>
      <w:proofErr w:type="gramStart"/>
      <w:r w:rsidR="002B1095" w:rsidRPr="002338D4">
        <w:rPr>
          <w:rFonts w:ascii="Nikosh" w:hAnsi="Nikosh" w:cs="Nikosh"/>
          <w:sz w:val="30"/>
          <w:szCs w:val="32"/>
        </w:rPr>
        <w:t xml:space="preserve">% </w:t>
      </w:r>
      <w:r w:rsidR="00B412B6" w:rsidRPr="002338D4">
        <w:rPr>
          <w:rFonts w:ascii="Nikosh" w:hAnsi="Nikosh" w:cs="Nikosh"/>
          <w:sz w:val="30"/>
          <w:szCs w:val="32"/>
        </w:rPr>
        <w:t xml:space="preserve"> প</w:t>
      </w:r>
      <w:proofErr w:type="gramEnd"/>
      <w:r w:rsidR="00B412B6" w:rsidRPr="002338D4">
        <w:rPr>
          <w:rFonts w:ascii="Nikosh" w:hAnsi="Nikosh" w:cs="Nikosh"/>
          <w:sz w:val="30"/>
          <w:szCs w:val="32"/>
        </w:rPr>
        <w:t>্রচার ও বিপণন</w:t>
      </w:r>
      <w:r w:rsidR="00B412B6" w:rsidRPr="000A2A71">
        <w:rPr>
          <w:rFonts w:ascii="Nikosh" w:hAnsi="Nikosh" w:cs="Nikosh"/>
          <w:b/>
          <w:sz w:val="30"/>
          <w:szCs w:val="32"/>
        </w:rPr>
        <w:t xml:space="preserve"> </w:t>
      </w:r>
      <w:r w:rsidR="00B412B6" w:rsidRPr="000A2A71">
        <w:rPr>
          <w:rFonts w:ascii="Nikosh" w:hAnsi="Nikosh" w:cs="Nikosh"/>
          <w:sz w:val="30"/>
          <w:szCs w:val="32"/>
        </w:rPr>
        <w:t xml:space="preserve">কার্যক্রমের জন্য </w:t>
      </w:r>
      <w:r w:rsidR="008B65F0" w:rsidRPr="000A2A71">
        <w:rPr>
          <w:rFonts w:ascii="Nikosh" w:hAnsi="Nikosh" w:cs="Nikosh"/>
          <w:sz w:val="30"/>
          <w:szCs w:val="32"/>
        </w:rPr>
        <w:t>বরাদ্দ রাখা যেতে পারে।</w:t>
      </w:r>
    </w:p>
    <w:p w:rsidR="00B412B6" w:rsidRPr="00AF084A" w:rsidRDefault="00B412B6" w:rsidP="0003254A">
      <w:pPr>
        <w:autoSpaceDE w:val="0"/>
        <w:autoSpaceDN w:val="0"/>
        <w:adjustRightInd w:val="0"/>
        <w:spacing w:after="0" w:line="276" w:lineRule="auto"/>
        <w:jc w:val="both"/>
        <w:rPr>
          <w:rFonts w:ascii="Nikosh" w:hAnsi="Nikosh" w:cs="Nikosh"/>
          <w:b/>
          <w:sz w:val="14"/>
          <w:szCs w:val="32"/>
        </w:rPr>
      </w:pPr>
    </w:p>
    <w:p w:rsidR="00566056" w:rsidRPr="000A2A71" w:rsidRDefault="00B412B6" w:rsidP="0003254A">
      <w:pPr>
        <w:autoSpaceDE w:val="0"/>
        <w:autoSpaceDN w:val="0"/>
        <w:adjustRightInd w:val="0"/>
        <w:spacing w:after="0" w:line="276" w:lineRule="auto"/>
        <w:jc w:val="both"/>
        <w:rPr>
          <w:rFonts w:ascii="Nikosh" w:hAnsi="Nikosh" w:cs="Nikosh"/>
          <w:b/>
          <w:sz w:val="30"/>
          <w:szCs w:val="32"/>
        </w:rPr>
      </w:pPr>
      <w:r w:rsidRPr="000A2A71">
        <w:rPr>
          <w:rFonts w:ascii="Nikosh" w:hAnsi="Nikosh" w:cs="Nikosh"/>
          <w:b/>
          <w:sz w:val="30"/>
          <w:szCs w:val="32"/>
        </w:rPr>
        <w:t xml:space="preserve">১১. </w:t>
      </w:r>
      <w:r w:rsidR="00566056" w:rsidRPr="000A2A71">
        <w:rPr>
          <w:rFonts w:ascii="Nikosh" w:hAnsi="Nikosh" w:cs="Nikosh"/>
          <w:b/>
          <w:sz w:val="30"/>
          <w:szCs w:val="32"/>
        </w:rPr>
        <w:t>উপসংহা</w:t>
      </w:r>
      <w:proofErr w:type="gramStart"/>
      <w:r w:rsidR="00566056" w:rsidRPr="000A2A71">
        <w:rPr>
          <w:rFonts w:ascii="Nikosh" w:hAnsi="Nikosh" w:cs="Nikosh"/>
          <w:b/>
          <w:sz w:val="30"/>
          <w:szCs w:val="32"/>
        </w:rPr>
        <w:t>র :</w:t>
      </w:r>
      <w:proofErr w:type="gramEnd"/>
    </w:p>
    <w:p w:rsidR="00566056" w:rsidRPr="000A2A71" w:rsidRDefault="00566056" w:rsidP="0003254A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Nikosh" w:hAnsi="Nikosh" w:cs="Nikosh"/>
          <w:sz w:val="32"/>
          <w:szCs w:val="32"/>
        </w:rPr>
      </w:pPr>
      <w:r w:rsidRPr="000A2A71">
        <w:rPr>
          <w:rFonts w:ascii="Nikosh" w:hAnsi="Nikosh" w:cs="Nikosh"/>
          <w:sz w:val="30"/>
          <w:szCs w:val="32"/>
        </w:rPr>
        <w:t xml:space="preserve">বাংলাদেশ পর্যটন </w:t>
      </w:r>
      <w:r w:rsidR="000D5D20" w:rsidRPr="000A2A71">
        <w:rPr>
          <w:rFonts w:ascii="Nikosh" w:hAnsi="Nikosh" w:cs="Nikosh"/>
          <w:sz w:val="30"/>
          <w:szCs w:val="32"/>
        </w:rPr>
        <w:t>করপোরেশন একটি</w:t>
      </w:r>
      <w:r w:rsidR="00492C62" w:rsidRPr="000A2A71">
        <w:rPr>
          <w:rFonts w:ascii="Nikosh" w:hAnsi="Nikosh" w:cs="Nikosh"/>
          <w:sz w:val="30"/>
          <w:szCs w:val="32"/>
        </w:rPr>
        <w:t xml:space="preserve"> সরকারি প্রতিষ্ঠান বিধায় শুধু বিপণন ও লাভ এ</w:t>
      </w:r>
      <w:r w:rsidR="002B1095" w:rsidRPr="000A2A71">
        <w:rPr>
          <w:rFonts w:ascii="Nikosh" w:hAnsi="Nikosh" w:cs="Nikosh"/>
          <w:sz w:val="30"/>
          <w:szCs w:val="32"/>
        </w:rPr>
        <w:t>ই</w:t>
      </w:r>
      <w:r w:rsidR="00492C62" w:rsidRPr="000A2A71">
        <w:rPr>
          <w:rFonts w:ascii="Nikosh" w:hAnsi="Nikosh" w:cs="Nikosh"/>
          <w:sz w:val="30"/>
          <w:szCs w:val="32"/>
        </w:rPr>
        <w:t xml:space="preserve"> নীতিমালার উদ্দেশ্য নয়। পর্যটন খাতে চাহিদা</w:t>
      </w:r>
      <w:bookmarkStart w:id="0" w:name="_GoBack"/>
      <w:bookmarkEnd w:id="0"/>
      <w:r w:rsidR="00492C62" w:rsidRPr="000A2A71">
        <w:rPr>
          <w:rFonts w:ascii="Nikosh" w:hAnsi="Nikosh" w:cs="Nikosh"/>
          <w:sz w:val="30"/>
          <w:szCs w:val="32"/>
        </w:rPr>
        <w:t xml:space="preserve"> তৈরি, ব্যবসা সম্প্রসারণ</w:t>
      </w:r>
      <w:r w:rsidR="00FD47BB" w:rsidRPr="000A2A71">
        <w:rPr>
          <w:rFonts w:ascii="Nikosh" w:hAnsi="Nikosh" w:cs="Nikosh"/>
          <w:sz w:val="30"/>
          <w:szCs w:val="32"/>
        </w:rPr>
        <w:t>, মানবসম্পদ উন্নয়ন</w:t>
      </w:r>
      <w:r w:rsidR="00492C62" w:rsidRPr="000A2A71">
        <w:rPr>
          <w:rFonts w:ascii="Nikosh" w:hAnsi="Nikosh" w:cs="Nikosh"/>
          <w:sz w:val="30"/>
          <w:szCs w:val="32"/>
        </w:rPr>
        <w:t xml:space="preserve"> ও জাতীয় উৎপাদনে এর অবদান বৃদ্ধিকে সামনে রেখে</w:t>
      </w:r>
      <w:r w:rsidR="00F3188A" w:rsidRPr="000A2A71">
        <w:rPr>
          <w:rFonts w:ascii="Nikosh" w:hAnsi="Nikosh" w:cs="Nikosh"/>
          <w:sz w:val="30"/>
          <w:szCs w:val="32"/>
        </w:rPr>
        <w:t xml:space="preserve"> এ নীতিমালা প্রণয়ন করা হয়েছে। বাংলাদেশ পর্যটন করপোরেশনের সংশ্লিষ্ট</w:t>
      </w:r>
      <w:r w:rsidR="001B54AC" w:rsidRPr="000A2A71">
        <w:rPr>
          <w:rFonts w:ascii="Nikosh" w:hAnsi="Nikosh" w:cs="Nikosh"/>
          <w:sz w:val="30"/>
          <w:szCs w:val="32"/>
        </w:rPr>
        <w:t xml:space="preserve"> সকলকে দক্ষতা, আন্তরিকতা ও সেবার মনোভাব নিয়ে এ নীতিমালা বাস্তবায়ন করতে হবে। সময়ের সাথে মানুষের </w:t>
      </w:r>
      <w:r w:rsidR="00EE3211" w:rsidRPr="000A2A71">
        <w:rPr>
          <w:rFonts w:ascii="SutonnyMJ" w:hAnsi="SutonnyMJ" w:cs="SutonnyMJ"/>
          <w:sz w:val="30"/>
          <w:szCs w:val="32"/>
        </w:rPr>
        <w:t>iæ</w:t>
      </w:r>
      <w:r w:rsidR="001B54AC" w:rsidRPr="000A2A71">
        <w:rPr>
          <w:rFonts w:ascii="Nikosh" w:hAnsi="Nikosh" w:cs="Nikosh"/>
          <w:sz w:val="30"/>
          <w:szCs w:val="32"/>
        </w:rPr>
        <w:t>চি ও চাহিদার পরিবর্তন হয় বিধায় সময়ে সময়ে এ নীতিমালাও পরিবর্তন/হালনাগাদ যোগ্য।</w:t>
      </w:r>
    </w:p>
    <w:sectPr w:rsidR="00566056" w:rsidRPr="000A2A71" w:rsidSect="00A844D5">
      <w:footerReference w:type="default" r:id="rId7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47" w:rsidRDefault="00872147" w:rsidP="00FA2A83">
      <w:pPr>
        <w:spacing w:after="0" w:line="240" w:lineRule="auto"/>
      </w:pPr>
      <w:r>
        <w:separator/>
      </w:r>
    </w:p>
  </w:endnote>
  <w:endnote w:type="continuationSeparator" w:id="0">
    <w:p w:rsidR="00872147" w:rsidRDefault="00872147" w:rsidP="00FA2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23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B7B84" w:rsidRDefault="00C575F7" w:rsidP="00CB7B8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C575F7">
          <w:fldChar w:fldCharType="begin"/>
        </w:r>
        <w:r w:rsidR="00922842">
          <w:instrText xml:space="preserve"> PAGE   \* MERGEFORMAT </w:instrText>
        </w:r>
        <w:r w:rsidRPr="00C575F7">
          <w:fldChar w:fldCharType="separate"/>
        </w:r>
        <w:r w:rsidR="003F5A65" w:rsidRPr="003F5A65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CB7B84">
          <w:rPr>
            <w:b/>
          </w:rPr>
          <w:t xml:space="preserve"> | </w:t>
        </w:r>
        <w:r w:rsidR="00CB7B84">
          <w:rPr>
            <w:color w:val="7F7F7F" w:themeColor="background1" w:themeShade="7F"/>
            <w:spacing w:val="60"/>
          </w:rPr>
          <w:t>Page</w:t>
        </w:r>
      </w:p>
    </w:sdtContent>
  </w:sdt>
  <w:p w:rsidR="006869A5" w:rsidRPr="00FA2A83" w:rsidRDefault="006869A5" w:rsidP="00FA2A83">
    <w:pPr>
      <w:pStyle w:val="Footer"/>
      <w:jc w:val="right"/>
      <w:rPr>
        <w:rFonts w:ascii="Times New Roman" w:hAnsi="Times New Roman" w:cs="Times New Roman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47" w:rsidRDefault="00872147" w:rsidP="00FA2A83">
      <w:pPr>
        <w:spacing w:after="0" w:line="240" w:lineRule="auto"/>
      </w:pPr>
      <w:r>
        <w:separator/>
      </w:r>
    </w:p>
  </w:footnote>
  <w:footnote w:type="continuationSeparator" w:id="0">
    <w:p w:rsidR="00872147" w:rsidRDefault="00872147" w:rsidP="00FA2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5F5FDA"/>
    <w:rsid w:val="000018C9"/>
    <w:rsid w:val="00011BE8"/>
    <w:rsid w:val="000265AB"/>
    <w:rsid w:val="00026C1F"/>
    <w:rsid w:val="000308F6"/>
    <w:rsid w:val="00032279"/>
    <w:rsid w:val="0003254A"/>
    <w:rsid w:val="00037A8B"/>
    <w:rsid w:val="0004016F"/>
    <w:rsid w:val="00046D6B"/>
    <w:rsid w:val="000476C2"/>
    <w:rsid w:val="00072E5B"/>
    <w:rsid w:val="00075AC7"/>
    <w:rsid w:val="00080635"/>
    <w:rsid w:val="00081F5A"/>
    <w:rsid w:val="00095AAC"/>
    <w:rsid w:val="0009699E"/>
    <w:rsid w:val="000A2A71"/>
    <w:rsid w:val="000B3D85"/>
    <w:rsid w:val="000B5AFC"/>
    <w:rsid w:val="000B5DCE"/>
    <w:rsid w:val="000C1226"/>
    <w:rsid w:val="000D2F5C"/>
    <w:rsid w:val="000D582A"/>
    <w:rsid w:val="000D5D20"/>
    <w:rsid w:val="000D6AEB"/>
    <w:rsid w:val="000F65A0"/>
    <w:rsid w:val="00105528"/>
    <w:rsid w:val="001153E2"/>
    <w:rsid w:val="0013072C"/>
    <w:rsid w:val="0013138E"/>
    <w:rsid w:val="00131AD1"/>
    <w:rsid w:val="00145516"/>
    <w:rsid w:val="00171A9C"/>
    <w:rsid w:val="00171AD3"/>
    <w:rsid w:val="001772F6"/>
    <w:rsid w:val="00186DAB"/>
    <w:rsid w:val="001B3F10"/>
    <w:rsid w:val="001B54AC"/>
    <w:rsid w:val="001B7D14"/>
    <w:rsid w:val="001C332A"/>
    <w:rsid w:val="001D573E"/>
    <w:rsid w:val="001E279C"/>
    <w:rsid w:val="001E4E83"/>
    <w:rsid w:val="001E621A"/>
    <w:rsid w:val="001E6FDA"/>
    <w:rsid w:val="001E74D1"/>
    <w:rsid w:val="001F5546"/>
    <w:rsid w:val="00201B56"/>
    <w:rsid w:val="00202440"/>
    <w:rsid w:val="00214658"/>
    <w:rsid w:val="00217D3C"/>
    <w:rsid w:val="002232CB"/>
    <w:rsid w:val="00224A62"/>
    <w:rsid w:val="002338D4"/>
    <w:rsid w:val="00237F3A"/>
    <w:rsid w:val="00243205"/>
    <w:rsid w:val="00262351"/>
    <w:rsid w:val="00264778"/>
    <w:rsid w:val="00265907"/>
    <w:rsid w:val="00265BA3"/>
    <w:rsid w:val="00273D2E"/>
    <w:rsid w:val="00276EA0"/>
    <w:rsid w:val="002868AB"/>
    <w:rsid w:val="00287987"/>
    <w:rsid w:val="002917AD"/>
    <w:rsid w:val="00296ED9"/>
    <w:rsid w:val="002A78C2"/>
    <w:rsid w:val="002B1095"/>
    <w:rsid w:val="002B69C8"/>
    <w:rsid w:val="002C4C08"/>
    <w:rsid w:val="002D19C6"/>
    <w:rsid w:val="002D36BD"/>
    <w:rsid w:val="002D6964"/>
    <w:rsid w:val="002E0963"/>
    <w:rsid w:val="002E1AE2"/>
    <w:rsid w:val="002E3803"/>
    <w:rsid w:val="002E43E1"/>
    <w:rsid w:val="002E6121"/>
    <w:rsid w:val="002E6F92"/>
    <w:rsid w:val="00300D65"/>
    <w:rsid w:val="003128E1"/>
    <w:rsid w:val="00314582"/>
    <w:rsid w:val="00320407"/>
    <w:rsid w:val="00326090"/>
    <w:rsid w:val="0032764B"/>
    <w:rsid w:val="003377E8"/>
    <w:rsid w:val="00337B4E"/>
    <w:rsid w:val="00344678"/>
    <w:rsid w:val="00350DC5"/>
    <w:rsid w:val="003568F9"/>
    <w:rsid w:val="003600F3"/>
    <w:rsid w:val="00371C13"/>
    <w:rsid w:val="0037213B"/>
    <w:rsid w:val="0037583C"/>
    <w:rsid w:val="00375FAA"/>
    <w:rsid w:val="00377153"/>
    <w:rsid w:val="00391BDE"/>
    <w:rsid w:val="00392C2D"/>
    <w:rsid w:val="0039758B"/>
    <w:rsid w:val="003A2F9F"/>
    <w:rsid w:val="003A54FA"/>
    <w:rsid w:val="003B00E5"/>
    <w:rsid w:val="003B0BF1"/>
    <w:rsid w:val="003C2020"/>
    <w:rsid w:val="003D025F"/>
    <w:rsid w:val="003D5582"/>
    <w:rsid w:val="003E12DD"/>
    <w:rsid w:val="003F5A65"/>
    <w:rsid w:val="003F5E13"/>
    <w:rsid w:val="003F7394"/>
    <w:rsid w:val="00400698"/>
    <w:rsid w:val="004072CE"/>
    <w:rsid w:val="004077F9"/>
    <w:rsid w:val="00415BBC"/>
    <w:rsid w:val="00422CAD"/>
    <w:rsid w:val="00425497"/>
    <w:rsid w:val="0043140E"/>
    <w:rsid w:val="00437181"/>
    <w:rsid w:val="004510AD"/>
    <w:rsid w:val="00454DFA"/>
    <w:rsid w:val="004607D1"/>
    <w:rsid w:val="00465618"/>
    <w:rsid w:val="004705F4"/>
    <w:rsid w:val="004851E4"/>
    <w:rsid w:val="00485F51"/>
    <w:rsid w:val="004925B6"/>
    <w:rsid w:val="00492C62"/>
    <w:rsid w:val="0049604F"/>
    <w:rsid w:val="004A4EF9"/>
    <w:rsid w:val="004B0340"/>
    <w:rsid w:val="004B0703"/>
    <w:rsid w:val="004D014A"/>
    <w:rsid w:val="004D15CB"/>
    <w:rsid w:val="00501F26"/>
    <w:rsid w:val="0051607F"/>
    <w:rsid w:val="00520A5B"/>
    <w:rsid w:val="00527CAD"/>
    <w:rsid w:val="00561B82"/>
    <w:rsid w:val="00566056"/>
    <w:rsid w:val="00566F64"/>
    <w:rsid w:val="00572927"/>
    <w:rsid w:val="00580363"/>
    <w:rsid w:val="005B0C71"/>
    <w:rsid w:val="005B5438"/>
    <w:rsid w:val="005C116D"/>
    <w:rsid w:val="005C5844"/>
    <w:rsid w:val="005D1CB8"/>
    <w:rsid w:val="005F4125"/>
    <w:rsid w:val="005F5FDA"/>
    <w:rsid w:val="005F6650"/>
    <w:rsid w:val="00613B32"/>
    <w:rsid w:val="00616292"/>
    <w:rsid w:val="006163AB"/>
    <w:rsid w:val="0061731D"/>
    <w:rsid w:val="00617379"/>
    <w:rsid w:val="00626B12"/>
    <w:rsid w:val="00631693"/>
    <w:rsid w:val="0064607D"/>
    <w:rsid w:val="006869A5"/>
    <w:rsid w:val="006876C2"/>
    <w:rsid w:val="0069450D"/>
    <w:rsid w:val="00695D68"/>
    <w:rsid w:val="00697842"/>
    <w:rsid w:val="006B0246"/>
    <w:rsid w:val="006B496A"/>
    <w:rsid w:val="006C4C30"/>
    <w:rsid w:val="006C6AEE"/>
    <w:rsid w:val="006D361C"/>
    <w:rsid w:val="006D3F20"/>
    <w:rsid w:val="006E7BD9"/>
    <w:rsid w:val="006F1629"/>
    <w:rsid w:val="00715A4F"/>
    <w:rsid w:val="007305BC"/>
    <w:rsid w:val="00744C5D"/>
    <w:rsid w:val="007457C9"/>
    <w:rsid w:val="00746958"/>
    <w:rsid w:val="007506EC"/>
    <w:rsid w:val="007571EA"/>
    <w:rsid w:val="007652B7"/>
    <w:rsid w:val="00767823"/>
    <w:rsid w:val="00767F36"/>
    <w:rsid w:val="00770DDB"/>
    <w:rsid w:val="00774225"/>
    <w:rsid w:val="00781B20"/>
    <w:rsid w:val="007847BB"/>
    <w:rsid w:val="00786099"/>
    <w:rsid w:val="00786805"/>
    <w:rsid w:val="00790253"/>
    <w:rsid w:val="007A3712"/>
    <w:rsid w:val="007C1BE9"/>
    <w:rsid w:val="007D385D"/>
    <w:rsid w:val="007E1D13"/>
    <w:rsid w:val="007E74E5"/>
    <w:rsid w:val="007F1FB4"/>
    <w:rsid w:val="007F35CB"/>
    <w:rsid w:val="007F7FC9"/>
    <w:rsid w:val="00800BE6"/>
    <w:rsid w:val="00810F5B"/>
    <w:rsid w:val="00816569"/>
    <w:rsid w:val="00817C11"/>
    <w:rsid w:val="00820555"/>
    <w:rsid w:val="008255E1"/>
    <w:rsid w:val="00825F35"/>
    <w:rsid w:val="00834C71"/>
    <w:rsid w:val="00836A93"/>
    <w:rsid w:val="00836AAA"/>
    <w:rsid w:val="008401BE"/>
    <w:rsid w:val="00845606"/>
    <w:rsid w:val="008501B3"/>
    <w:rsid w:val="0085169B"/>
    <w:rsid w:val="0085531C"/>
    <w:rsid w:val="00872147"/>
    <w:rsid w:val="00872B33"/>
    <w:rsid w:val="00872D3B"/>
    <w:rsid w:val="008807EA"/>
    <w:rsid w:val="00881544"/>
    <w:rsid w:val="00886214"/>
    <w:rsid w:val="008878EB"/>
    <w:rsid w:val="00887AD1"/>
    <w:rsid w:val="00890FCA"/>
    <w:rsid w:val="00896FD7"/>
    <w:rsid w:val="008A1F33"/>
    <w:rsid w:val="008A3D58"/>
    <w:rsid w:val="008A7933"/>
    <w:rsid w:val="008B65F0"/>
    <w:rsid w:val="008C1519"/>
    <w:rsid w:val="008C7B6E"/>
    <w:rsid w:val="008E25F4"/>
    <w:rsid w:val="008F760D"/>
    <w:rsid w:val="0090688E"/>
    <w:rsid w:val="00911D4C"/>
    <w:rsid w:val="00912EE2"/>
    <w:rsid w:val="00917BE1"/>
    <w:rsid w:val="00920AFF"/>
    <w:rsid w:val="00922842"/>
    <w:rsid w:val="009319CD"/>
    <w:rsid w:val="00935334"/>
    <w:rsid w:val="00956E5D"/>
    <w:rsid w:val="0097221C"/>
    <w:rsid w:val="0097369E"/>
    <w:rsid w:val="0097793B"/>
    <w:rsid w:val="009818C7"/>
    <w:rsid w:val="009819C9"/>
    <w:rsid w:val="00984711"/>
    <w:rsid w:val="009A384A"/>
    <w:rsid w:val="009B2294"/>
    <w:rsid w:val="009B2BA5"/>
    <w:rsid w:val="009B7DDC"/>
    <w:rsid w:val="009C74DF"/>
    <w:rsid w:val="009D60B2"/>
    <w:rsid w:val="009E1180"/>
    <w:rsid w:val="00A005F8"/>
    <w:rsid w:val="00A07F5A"/>
    <w:rsid w:val="00A109FA"/>
    <w:rsid w:val="00A12133"/>
    <w:rsid w:val="00A1400B"/>
    <w:rsid w:val="00A26641"/>
    <w:rsid w:val="00A36AC1"/>
    <w:rsid w:val="00A844D5"/>
    <w:rsid w:val="00A97CEB"/>
    <w:rsid w:val="00AA2F91"/>
    <w:rsid w:val="00AC7012"/>
    <w:rsid w:val="00AC7AA2"/>
    <w:rsid w:val="00AD0EF3"/>
    <w:rsid w:val="00AE0C73"/>
    <w:rsid w:val="00AE1A17"/>
    <w:rsid w:val="00AE2891"/>
    <w:rsid w:val="00AF084A"/>
    <w:rsid w:val="00B03E9C"/>
    <w:rsid w:val="00B17D07"/>
    <w:rsid w:val="00B214EF"/>
    <w:rsid w:val="00B34612"/>
    <w:rsid w:val="00B412B6"/>
    <w:rsid w:val="00B57647"/>
    <w:rsid w:val="00B71229"/>
    <w:rsid w:val="00B766D6"/>
    <w:rsid w:val="00B77151"/>
    <w:rsid w:val="00B86764"/>
    <w:rsid w:val="00B87012"/>
    <w:rsid w:val="00BA1796"/>
    <w:rsid w:val="00BA2592"/>
    <w:rsid w:val="00BA2CEF"/>
    <w:rsid w:val="00BA37A2"/>
    <w:rsid w:val="00BB3D4F"/>
    <w:rsid w:val="00BB7F93"/>
    <w:rsid w:val="00BC4648"/>
    <w:rsid w:val="00BC49C1"/>
    <w:rsid w:val="00BE45D5"/>
    <w:rsid w:val="00C0303D"/>
    <w:rsid w:val="00C11481"/>
    <w:rsid w:val="00C13BAC"/>
    <w:rsid w:val="00C159B9"/>
    <w:rsid w:val="00C21456"/>
    <w:rsid w:val="00C23668"/>
    <w:rsid w:val="00C45CAA"/>
    <w:rsid w:val="00C5197B"/>
    <w:rsid w:val="00C51A9D"/>
    <w:rsid w:val="00C52477"/>
    <w:rsid w:val="00C575F7"/>
    <w:rsid w:val="00C70934"/>
    <w:rsid w:val="00C70FA0"/>
    <w:rsid w:val="00C966A9"/>
    <w:rsid w:val="00C96766"/>
    <w:rsid w:val="00CA3744"/>
    <w:rsid w:val="00CB7B84"/>
    <w:rsid w:val="00CC096F"/>
    <w:rsid w:val="00CC5A68"/>
    <w:rsid w:val="00CC6502"/>
    <w:rsid w:val="00CD1815"/>
    <w:rsid w:val="00CD35F2"/>
    <w:rsid w:val="00CD6EFC"/>
    <w:rsid w:val="00CD734D"/>
    <w:rsid w:val="00CE0968"/>
    <w:rsid w:val="00CE4A6B"/>
    <w:rsid w:val="00CF16A4"/>
    <w:rsid w:val="00CF2AEC"/>
    <w:rsid w:val="00CF4B4D"/>
    <w:rsid w:val="00D06A8D"/>
    <w:rsid w:val="00D07191"/>
    <w:rsid w:val="00D14807"/>
    <w:rsid w:val="00D17256"/>
    <w:rsid w:val="00D21A40"/>
    <w:rsid w:val="00D35C7E"/>
    <w:rsid w:val="00D36D0C"/>
    <w:rsid w:val="00D4126E"/>
    <w:rsid w:val="00D44680"/>
    <w:rsid w:val="00D50CE6"/>
    <w:rsid w:val="00D5252F"/>
    <w:rsid w:val="00D525E0"/>
    <w:rsid w:val="00D63998"/>
    <w:rsid w:val="00D71B88"/>
    <w:rsid w:val="00D75833"/>
    <w:rsid w:val="00D77E94"/>
    <w:rsid w:val="00D97AFC"/>
    <w:rsid w:val="00DB08D3"/>
    <w:rsid w:val="00DB467F"/>
    <w:rsid w:val="00DB5B75"/>
    <w:rsid w:val="00DB7837"/>
    <w:rsid w:val="00DC0F61"/>
    <w:rsid w:val="00DD1CB0"/>
    <w:rsid w:val="00DE0327"/>
    <w:rsid w:val="00DE2FE8"/>
    <w:rsid w:val="00DE662F"/>
    <w:rsid w:val="00DF6592"/>
    <w:rsid w:val="00E02212"/>
    <w:rsid w:val="00E04DEE"/>
    <w:rsid w:val="00E215FD"/>
    <w:rsid w:val="00E2630B"/>
    <w:rsid w:val="00E27F99"/>
    <w:rsid w:val="00E35FA8"/>
    <w:rsid w:val="00E65CCD"/>
    <w:rsid w:val="00E82FF3"/>
    <w:rsid w:val="00E8380D"/>
    <w:rsid w:val="00E8490B"/>
    <w:rsid w:val="00E90E49"/>
    <w:rsid w:val="00EC4DAB"/>
    <w:rsid w:val="00EC6576"/>
    <w:rsid w:val="00ED4D49"/>
    <w:rsid w:val="00EE3211"/>
    <w:rsid w:val="00EF2039"/>
    <w:rsid w:val="00F035DF"/>
    <w:rsid w:val="00F272A1"/>
    <w:rsid w:val="00F3188A"/>
    <w:rsid w:val="00F31C54"/>
    <w:rsid w:val="00F32B44"/>
    <w:rsid w:val="00F33421"/>
    <w:rsid w:val="00F40EB1"/>
    <w:rsid w:val="00F42F3D"/>
    <w:rsid w:val="00F64099"/>
    <w:rsid w:val="00F80083"/>
    <w:rsid w:val="00F80F6B"/>
    <w:rsid w:val="00F85796"/>
    <w:rsid w:val="00F8789B"/>
    <w:rsid w:val="00FA2A83"/>
    <w:rsid w:val="00FA6897"/>
    <w:rsid w:val="00FB4407"/>
    <w:rsid w:val="00FC10B8"/>
    <w:rsid w:val="00FC734E"/>
    <w:rsid w:val="00FD47BB"/>
    <w:rsid w:val="00FE4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D7"/>
    <w:rPr>
      <w:rFonts w:eastAsiaTheme="maj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F5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rFonts w:eastAsiaTheme="minorHAnsi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0F5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eastAsiaTheme="minorHAnsi"/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F5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rFonts w:eastAsiaTheme="minorHAnsi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F5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rFonts w:eastAsiaTheme="minorHAnsi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F5B"/>
    <w:pPr>
      <w:spacing w:before="320" w:after="120"/>
      <w:jc w:val="center"/>
      <w:outlineLvl w:val="4"/>
    </w:pPr>
    <w:rPr>
      <w:rFonts w:eastAsiaTheme="minorHAnsi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F5B"/>
    <w:pPr>
      <w:spacing w:after="120"/>
      <w:jc w:val="center"/>
      <w:outlineLvl w:val="5"/>
    </w:pPr>
    <w:rPr>
      <w:rFonts w:eastAsiaTheme="minorHAnsi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F5B"/>
    <w:pPr>
      <w:spacing w:after="120"/>
      <w:jc w:val="center"/>
      <w:outlineLvl w:val="6"/>
    </w:pPr>
    <w:rPr>
      <w:rFonts w:eastAsiaTheme="minorHAnsi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F5B"/>
    <w:pPr>
      <w:spacing w:after="120"/>
      <w:jc w:val="center"/>
      <w:outlineLvl w:val="7"/>
    </w:pPr>
    <w:rPr>
      <w:rFonts w:eastAsiaTheme="minorHAns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F5B"/>
    <w:pPr>
      <w:spacing w:after="120"/>
      <w:jc w:val="center"/>
      <w:outlineLvl w:val="8"/>
    </w:pPr>
    <w:rPr>
      <w:rFonts w:eastAsiaTheme="minorHAns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F5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0F5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F5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F5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F5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F5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F5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F5B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F5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F5B"/>
    <w:rPr>
      <w:rFonts w:eastAsiaTheme="minorHAnsi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10F5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eastAsiaTheme="minorHAnsi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10F5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F5B"/>
    <w:pPr>
      <w:spacing w:after="560" w:line="240" w:lineRule="auto"/>
      <w:jc w:val="center"/>
    </w:pPr>
    <w:rPr>
      <w:rFonts w:eastAsiaTheme="minorHAns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10F5B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810F5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810F5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10F5B"/>
    <w:pPr>
      <w:spacing w:after="0" w:line="240" w:lineRule="auto"/>
    </w:pPr>
    <w:rPr>
      <w:rFonts w:eastAsia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810F5B"/>
  </w:style>
  <w:style w:type="paragraph" w:styleId="ListParagraph">
    <w:name w:val="List Paragraph"/>
    <w:basedOn w:val="Normal"/>
    <w:uiPriority w:val="34"/>
    <w:qFormat/>
    <w:rsid w:val="00810F5B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810F5B"/>
    <w:rPr>
      <w:rFonts w:eastAsia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10F5B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F5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eastAsiaTheme="minorHAnsi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F5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10F5B"/>
    <w:rPr>
      <w:i/>
      <w:iCs/>
    </w:rPr>
  </w:style>
  <w:style w:type="character" w:styleId="IntenseEmphasis">
    <w:name w:val="Intense Emphasis"/>
    <w:uiPriority w:val="21"/>
    <w:qFormat/>
    <w:rsid w:val="00810F5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10F5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810F5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810F5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F5B"/>
    <w:pPr>
      <w:outlineLvl w:val="9"/>
    </w:pPr>
  </w:style>
  <w:style w:type="table" w:styleId="TableGrid">
    <w:name w:val="Table Grid"/>
    <w:basedOn w:val="TableNormal"/>
    <w:uiPriority w:val="59"/>
    <w:rsid w:val="00896FD7"/>
    <w:pPr>
      <w:spacing w:after="0" w:line="240" w:lineRule="auto"/>
    </w:pPr>
    <w:rPr>
      <w:rFonts w:eastAsiaTheme="maj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A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A83"/>
    <w:rPr>
      <w:rFonts w:eastAsiaTheme="majorEastAsia"/>
    </w:rPr>
  </w:style>
  <w:style w:type="paragraph" w:styleId="Footer">
    <w:name w:val="footer"/>
    <w:basedOn w:val="Normal"/>
    <w:link w:val="FooterChar"/>
    <w:uiPriority w:val="99"/>
    <w:unhideWhenUsed/>
    <w:rsid w:val="00FA2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A83"/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96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6FA34-AA34-4B40-B2E9-E255F0C4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BPC Marketing</dc:creator>
  <cp:lastModifiedBy>BPC</cp:lastModifiedBy>
  <cp:revision>59</cp:revision>
  <cp:lastPrinted>2020-01-06T04:24:00Z</cp:lastPrinted>
  <dcterms:created xsi:type="dcterms:W3CDTF">2020-08-27T03:48:00Z</dcterms:created>
  <dcterms:modified xsi:type="dcterms:W3CDTF">2020-09-15T19:27:00Z</dcterms:modified>
</cp:coreProperties>
</file>